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300C7" w14:textId="35B39738" w:rsidR="0093205B" w:rsidRDefault="00C054DB" w:rsidP="00BB7C75">
      <w:pPr>
        <w:pStyle w:val="Heading1"/>
      </w:pPr>
      <w:bookmarkStart w:id="0" w:name="_Toc67297986"/>
      <w:r w:rsidRPr="00C054DB">
        <w:rPr>
          <w:rFonts w:eastAsia="Times New Roman"/>
        </w:rPr>
        <w:t>Medical Laboratory Technology I</w:t>
      </w:r>
      <w:r w:rsidR="00442832" w:rsidRPr="00C054DB">
        <w:rPr>
          <w:rFonts w:eastAsia="Times New Roman"/>
        </w:rPr>
        <w:t xml:space="preserve"> </w:t>
      </w:r>
      <w:bookmarkEnd w:id="0"/>
      <w:r w:rsidR="00BB7C75" w:rsidRPr="00C054DB">
        <w:rPr>
          <w:rFonts w:eastAsia="Times New Roman"/>
        </w:rPr>
        <w:t>(</w:t>
      </w:r>
      <w:r w:rsidR="00044BEC" w:rsidRPr="00044BEC">
        <w:rPr>
          <w:rFonts w:eastAsia="Times New Roman"/>
        </w:rPr>
        <w:t>14102-I</w:t>
      </w:r>
      <w:r w:rsidRPr="00C054DB">
        <w:rPr>
          <w:rFonts w:eastAsia="Times New Roman"/>
        </w:rPr>
        <w:t>)</w:t>
      </w:r>
      <w:r w:rsidR="0093205B" w:rsidRPr="0093205B">
        <w:t xml:space="preserve"> </w:t>
      </w:r>
    </w:p>
    <w:p w14:paraId="57586330" w14:textId="77777777" w:rsidR="00E7305A" w:rsidRDefault="00E7305A" w:rsidP="00044BEC">
      <w:pPr>
        <w:rPr>
          <w:rFonts w:ascii="Times New Roman" w:hAnsi="Times New Roman" w:cs="Times New Roman"/>
          <w:sz w:val="24"/>
          <w:szCs w:val="24"/>
        </w:rPr>
      </w:pPr>
    </w:p>
    <w:p w14:paraId="6AFB5C79" w14:textId="16977E42" w:rsidR="00044BEC" w:rsidRP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Copyright: 202</w:t>
      </w:r>
      <w:r w:rsidR="00B10CFB">
        <w:rPr>
          <w:rFonts w:ascii="Times New Roman" w:hAnsi="Times New Roman" w:cs="Times New Roman"/>
          <w:sz w:val="24"/>
          <w:szCs w:val="24"/>
        </w:rPr>
        <w:t>6</w:t>
      </w:r>
    </w:p>
    <w:p w14:paraId="46D31051" w14:textId="77777777" w:rsidR="00044BEC" w:rsidRP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Virginia Assignment Code: 8377</w:t>
      </w:r>
    </w:p>
    <w:p w14:paraId="06CAA0AE" w14:textId="77777777" w:rsidR="00044BEC" w:rsidRP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Suggested Grade Level: 11, 12</w:t>
      </w:r>
    </w:p>
    <w:p w14:paraId="091A859E" w14:textId="77777777" w:rsid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Duration: 36 weeks</w:t>
      </w:r>
    </w:p>
    <w:p w14:paraId="1156FC26" w14:textId="77777777" w:rsidR="009C2F61" w:rsidRPr="009C2F61" w:rsidRDefault="009C2F61" w:rsidP="009C2F61">
      <w:pPr>
        <w:rPr>
          <w:rFonts w:ascii="Times New Roman" w:hAnsi="Times New Roman" w:cs="Times New Roman"/>
          <w:sz w:val="24"/>
          <w:szCs w:val="24"/>
        </w:rPr>
      </w:pPr>
      <w:r w:rsidRPr="009C2F61">
        <w:rPr>
          <w:rFonts w:ascii="Times New Roman" w:hAnsi="Times New Roman" w:cs="Times New Roman"/>
          <w:sz w:val="24"/>
          <w:szCs w:val="24"/>
        </w:rPr>
        <w:t>Hours: N/A</w:t>
      </w:r>
    </w:p>
    <w:p w14:paraId="082CE587" w14:textId="77777777" w:rsidR="009C2F61" w:rsidRPr="009C2F61" w:rsidRDefault="009C2F61" w:rsidP="009C2F61">
      <w:pPr>
        <w:rPr>
          <w:rFonts w:ascii="Times New Roman" w:hAnsi="Times New Roman" w:cs="Times New Roman"/>
          <w:sz w:val="24"/>
          <w:szCs w:val="24"/>
        </w:rPr>
      </w:pPr>
      <w:r w:rsidRPr="009C2F61">
        <w:rPr>
          <w:rFonts w:ascii="Times New Roman" w:hAnsi="Times New Roman" w:cs="Times New Roman"/>
          <w:sz w:val="24"/>
          <w:szCs w:val="24"/>
        </w:rPr>
        <w:t>Credits:</w:t>
      </w:r>
    </w:p>
    <w:p w14:paraId="42CAB95D" w14:textId="77777777" w:rsidR="009C2F61" w:rsidRPr="009C2F61" w:rsidRDefault="009C2F61" w:rsidP="009C2F61">
      <w:pPr>
        <w:rPr>
          <w:rFonts w:ascii="Times New Roman" w:hAnsi="Times New Roman" w:cs="Times New Roman"/>
          <w:sz w:val="24"/>
          <w:szCs w:val="24"/>
        </w:rPr>
      </w:pPr>
      <w:r w:rsidRPr="009C2F61">
        <w:rPr>
          <w:rFonts w:ascii="Times New Roman" w:hAnsi="Times New Roman" w:cs="Times New Roman"/>
          <w:sz w:val="24"/>
          <w:szCs w:val="24"/>
        </w:rPr>
        <w:t>Prerequisites: None</w:t>
      </w:r>
    </w:p>
    <w:p w14:paraId="289B7F2A" w14:textId="0E008E1F" w:rsidR="009C2F61" w:rsidRPr="00044BEC" w:rsidRDefault="009C2F61" w:rsidP="009C2F61">
      <w:pPr>
        <w:rPr>
          <w:rFonts w:ascii="Times New Roman" w:hAnsi="Times New Roman" w:cs="Times New Roman"/>
          <w:sz w:val="24"/>
          <w:szCs w:val="24"/>
        </w:rPr>
      </w:pPr>
      <w:r w:rsidRPr="009C2F61">
        <w:rPr>
          <w:rFonts w:ascii="Times New Roman" w:hAnsi="Times New Roman" w:cs="Times New Roman"/>
          <w:sz w:val="24"/>
          <w:szCs w:val="24"/>
        </w:rPr>
        <w:t>CTSO: HOSA-Future Health Professionals</w:t>
      </w:r>
    </w:p>
    <w:p w14:paraId="055CC451" w14:textId="7A843081" w:rsidR="00044BEC" w:rsidRP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Course Description:</w:t>
      </w:r>
      <w:r>
        <w:rPr>
          <w:rFonts w:ascii="Times New Roman" w:hAnsi="Times New Roman" w:cs="Times New Roman"/>
          <w:sz w:val="24"/>
          <w:szCs w:val="24"/>
        </w:rPr>
        <w:br/>
      </w:r>
      <w:r w:rsidRPr="00044BEC">
        <w:rPr>
          <w:rFonts w:ascii="Times New Roman" w:hAnsi="Times New Roman" w:cs="Times New Roman"/>
          <w:sz w:val="24"/>
          <w:szCs w:val="24"/>
        </w:rPr>
        <w:t xml:space="preserve">Medical Laboratory Technology I </w:t>
      </w:r>
      <w:proofErr w:type="gramStart"/>
      <w:r w:rsidRPr="00044BEC">
        <w:rPr>
          <w:rFonts w:ascii="Times New Roman" w:hAnsi="Times New Roman" w:cs="Times New Roman"/>
          <w:sz w:val="24"/>
          <w:szCs w:val="24"/>
        </w:rPr>
        <w:t>gives</w:t>
      </w:r>
      <w:proofErr w:type="gramEnd"/>
      <w:r w:rsidRPr="00044BEC">
        <w:rPr>
          <w:rFonts w:ascii="Times New Roman" w:hAnsi="Times New Roman" w:cs="Times New Roman"/>
          <w:sz w:val="24"/>
          <w:szCs w:val="24"/>
        </w:rPr>
        <w:t xml:space="preserve"> students an overview of </w:t>
      </w:r>
      <w:proofErr w:type="gramStart"/>
      <w:r w:rsidRPr="00044BEC">
        <w:rPr>
          <w:rFonts w:ascii="Times New Roman" w:hAnsi="Times New Roman" w:cs="Times New Roman"/>
          <w:sz w:val="24"/>
          <w:szCs w:val="24"/>
        </w:rPr>
        <w:t>the clinical</w:t>
      </w:r>
      <w:proofErr w:type="gramEnd"/>
      <w:r w:rsidRPr="00044BEC">
        <w:rPr>
          <w:rFonts w:ascii="Times New Roman" w:hAnsi="Times New Roman" w:cs="Times New Roman"/>
          <w:sz w:val="24"/>
          <w:szCs w:val="24"/>
        </w:rPr>
        <w:t xml:space="preserve"> lab</w:t>
      </w:r>
      <w:r w:rsidR="006E5408">
        <w:rPr>
          <w:rFonts w:ascii="Times New Roman" w:hAnsi="Times New Roman" w:cs="Times New Roman"/>
          <w:sz w:val="24"/>
          <w:szCs w:val="24"/>
        </w:rPr>
        <w:t>oratory</w:t>
      </w:r>
      <w:r w:rsidRPr="00044BEC">
        <w:rPr>
          <w:rFonts w:ascii="Times New Roman" w:hAnsi="Times New Roman" w:cs="Times New Roman"/>
          <w:sz w:val="24"/>
          <w:szCs w:val="24"/>
        </w:rPr>
        <w:t xml:space="preserve">, hematology, urinalysis, and clinical chemistry. Students gain foundational knowledge and skills appropriate for a variety of medical-related career paths </w:t>
      </w:r>
      <w:r w:rsidR="006E5408">
        <w:rPr>
          <w:rFonts w:ascii="Times New Roman" w:hAnsi="Times New Roman" w:cs="Times New Roman"/>
          <w:sz w:val="24"/>
          <w:szCs w:val="24"/>
        </w:rPr>
        <w:t>within</w:t>
      </w:r>
      <w:r w:rsidRPr="00044BEC">
        <w:rPr>
          <w:rFonts w:ascii="Times New Roman" w:hAnsi="Times New Roman" w:cs="Times New Roman"/>
          <w:sz w:val="24"/>
          <w:szCs w:val="24"/>
        </w:rPr>
        <w:t xml:space="preserve"> medical laboratory technology. They are introduced to diagnostic and therapeutic laboratory procedures that support medical practice and research, and investigate safety, quality assurance, and ethical concerns associated with the field of medical laboratory technology.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7D937BE1" w14:textId="02289580" w:rsidR="00044BEC" w:rsidRPr="00044BEC" w:rsidRDefault="00044BEC" w:rsidP="00044BEC">
      <w:pPr>
        <w:rPr>
          <w:rFonts w:ascii="Times New Roman" w:hAnsi="Times New Roman" w:cs="Times New Roman"/>
          <w:sz w:val="24"/>
          <w:szCs w:val="24"/>
        </w:rPr>
      </w:pPr>
      <w:r w:rsidRPr="00044BEC">
        <w:rPr>
          <w:rFonts w:ascii="Times New Roman" w:hAnsi="Times New Roman" w:cs="Times New Roman"/>
          <w:sz w:val="24"/>
          <w:szCs w:val="24"/>
        </w:rPr>
        <w:t>Note:</w:t>
      </w:r>
      <w:r w:rsidRPr="00044BEC">
        <w:rPr>
          <w:rFonts w:ascii="Times New Roman" w:hAnsi="Times New Roman" w:cs="Times New Roman"/>
          <w:sz w:val="24"/>
          <w:szCs w:val="24"/>
        </w:rPr>
        <w:br/>
        <w:t>This course has specific state laws and regulations from a governing medical board or agency. Please contact the Virginia Department of Education, Office of Career and Technical Education prior to implementing this course. All inquiries may be sent to cte@doe.virginia.gov.</w:t>
      </w:r>
    </w:p>
    <w:p w14:paraId="7621A8AF" w14:textId="5EB1E33E" w:rsidR="007F6BE6" w:rsidRPr="00044BEC" w:rsidRDefault="007F6BE6" w:rsidP="00044BEC">
      <w:pPr>
        <w:rPr>
          <w:rFonts w:ascii="Times New Roman" w:hAnsi="Times New Roman" w:cs="Times New Roman"/>
          <w:sz w:val="24"/>
          <w:szCs w:val="24"/>
        </w:rPr>
      </w:pPr>
    </w:p>
    <w:tbl>
      <w:tblPr>
        <w:tblStyle w:val="TableGrid"/>
        <w:tblW w:w="4977" w:type="pct"/>
        <w:tblCellMar>
          <w:left w:w="115" w:type="dxa"/>
          <w:right w:w="115" w:type="dxa"/>
        </w:tblCellMar>
        <w:tblLook w:val="04A0" w:firstRow="1" w:lastRow="0" w:firstColumn="1" w:lastColumn="0" w:noHBand="0" w:noVBand="1"/>
      </w:tblPr>
      <w:tblGrid>
        <w:gridCol w:w="809"/>
        <w:gridCol w:w="3592"/>
        <w:gridCol w:w="4617"/>
        <w:gridCol w:w="4132"/>
        <w:gridCol w:w="2512"/>
        <w:gridCol w:w="2962"/>
      </w:tblGrid>
      <w:tr w:rsidR="00403C26" w:rsidRPr="00002A35" w14:paraId="539FBEF0" w14:textId="750E235F" w:rsidTr="00A01633">
        <w:trPr>
          <w:tblHeader/>
        </w:trPr>
        <w:tc>
          <w:tcPr>
            <w:tcW w:w="217" w:type="pct"/>
            <w:shd w:val="clear" w:color="auto" w:fill="000000" w:themeFill="text1"/>
          </w:tcPr>
          <w:p w14:paraId="402D7CAB" w14:textId="77777777" w:rsidR="00403C26" w:rsidRPr="00002A35" w:rsidRDefault="00403C26" w:rsidP="00403C26">
            <w:pPr>
              <w:rPr>
                <w:rFonts w:ascii="Times New Roman" w:eastAsia="Times New Roman" w:hAnsi="Times New Roman" w:cs="Times New Roman"/>
                <w:b/>
                <w:bCs/>
                <w:color w:val="FFFFFF" w:themeColor="background1"/>
                <w:sz w:val="24"/>
                <w:szCs w:val="24"/>
              </w:rPr>
            </w:pPr>
          </w:p>
        </w:tc>
        <w:tc>
          <w:tcPr>
            <w:tcW w:w="964" w:type="pct"/>
            <w:tcBorders>
              <w:bottom w:val="single" w:sz="4" w:space="0" w:color="auto"/>
            </w:tcBorders>
            <w:shd w:val="clear" w:color="auto" w:fill="000000" w:themeFill="text1"/>
            <w:tcMar>
              <w:top w:w="43" w:type="dxa"/>
              <w:left w:w="115" w:type="dxa"/>
              <w:bottom w:w="43" w:type="dxa"/>
              <w:right w:w="115" w:type="dxa"/>
            </w:tcMar>
          </w:tcPr>
          <w:p w14:paraId="04512BFA" w14:textId="68848D4C" w:rsidR="00403C26" w:rsidRPr="00002A35" w:rsidRDefault="00403C26" w:rsidP="00403C26">
            <w:pPr>
              <w:rPr>
                <w:rFonts w:ascii="Times New Roman" w:eastAsia="Times New Roman" w:hAnsi="Times New Roman" w:cs="Times New Roman"/>
                <w:b/>
                <w:bCs/>
                <w:color w:val="FFFFFF" w:themeColor="background1"/>
                <w:sz w:val="24"/>
                <w:szCs w:val="24"/>
              </w:rPr>
            </w:pPr>
            <w:r w:rsidRPr="00002A35">
              <w:rPr>
                <w:rFonts w:ascii="Times New Roman" w:eastAsia="Times New Roman" w:hAnsi="Times New Roman" w:cs="Times New Roman"/>
                <w:b/>
                <w:bCs/>
                <w:color w:val="FFFFFF" w:themeColor="background1"/>
                <w:sz w:val="24"/>
                <w:szCs w:val="24"/>
              </w:rPr>
              <w:t>Task</w:t>
            </w:r>
            <w:r>
              <w:rPr>
                <w:rFonts w:ascii="Times New Roman" w:eastAsia="Times New Roman" w:hAnsi="Times New Roman" w:cs="Times New Roman"/>
                <w:b/>
                <w:bCs/>
                <w:color w:val="FFFFFF" w:themeColor="background1"/>
                <w:sz w:val="24"/>
                <w:szCs w:val="24"/>
              </w:rPr>
              <w:t>/Competency</w:t>
            </w:r>
          </w:p>
        </w:tc>
        <w:tc>
          <w:tcPr>
            <w:tcW w:w="1239" w:type="pct"/>
            <w:tcBorders>
              <w:bottom w:val="single" w:sz="4" w:space="0" w:color="auto"/>
            </w:tcBorders>
            <w:shd w:val="clear" w:color="auto" w:fill="000000" w:themeFill="text1"/>
          </w:tcPr>
          <w:p w14:paraId="3910C699" w14:textId="7EE1C9F4" w:rsidR="00403C26" w:rsidRPr="00002A35" w:rsidRDefault="00403C26" w:rsidP="00403C26">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Definition</w:t>
            </w:r>
          </w:p>
        </w:tc>
        <w:tc>
          <w:tcPr>
            <w:tcW w:w="1109" w:type="pct"/>
            <w:tcBorders>
              <w:bottom w:val="single" w:sz="4" w:space="0" w:color="auto"/>
            </w:tcBorders>
            <w:shd w:val="clear" w:color="auto" w:fill="000000" w:themeFill="text1"/>
          </w:tcPr>
          <w:p w14:paraId="12F32C3E" w14:textId="226354D3" w:rsidR="00403C26" w:rsidRPr="00002A35" w:rsidRDefault="00403C26" w:rsidP="00403C26">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Process/Skill Questions</w:t>
            </w:r>
          </w:p>
        </w:tc>
        <w:tc>
          <w:tcPr>
            <w:tcW w:w="674" w:type="pct"/>
            <w:tcBorders>
              <w:bottom w:val="single" w:sz="4" w:space="0" w:color="auto"/>
            </w:tcBorders>
            <w:shd w:val="clear" w:color="auto" w:fill="000000" w:themeFill="text1"/>
          </w:tcPr>
          <w:p w14:paraId="57143B2F" w14:textId="52D710B3" w:rsidR="00403C26" w:rsidRDefault="00403C26" w:rsidP="00403C26">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Standards of Learning</w:t>
            </w:r>
          </w:p>
        </w:tc>
        <w:tc>
          <w:tcPr>
            <w:tcW w:w="795" w:type="pct"/>
            <w:tcBorders>
              <w:bottom w:val="single" w:sz="4" w:space="0" w:color="auto"/>
            </w:tcBorders>
            <w:shd w:val="clear" w:color="auto" w:fill="000000" w:themeFill="text1"/>
          </w:tcPr>
          <w:p w14:paraId="3A6FEBFF" w14:textId="0D8F0120" w:rsidR="00403C26" w:rsidRDefault="00403C26" w:rsidP="00403C26">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HOSA Events</w:t>
            </w:r>
          </w:p>
        </w:tc>
      </w:tr>
      <w:tr w:rsidR="00B776E2" w:rsidRPr="0093205B" w14:paraId="2D6AC9FF" w14:textId="77777777" w:rsidTr="00A01633">
        <w:tc>
          <w:tcPr>
            <w:tcW w:w="217" w:type="pct"/>
            <w:shd w:val="clear" w:color="auto" w:fill="BFBFBF" w:themeFill="background1" w:themeFillShade="BF"/>
          </w:tcPr>
          <w:p w14:paraId="2075EE72"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67495404" w14:textId="70846DE1"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bookmarkStart w:id="1" w:name="_Toc67297988"/>
            <w:r w:rsidRPr="00CE210E">
              <w:rPr>
                <w:rFonts w:ascii="Times New Roman" w:hAnsi="Times New Roman" w:cs="Times New Roman"/>
                <w:b/>
                <w:bCs/>
                <w:sz w:val="28"/>
                <w:szCs w:val="28"/>
              </w:rPr>
              <w:t>Demonstrating Personal Qualities and Abilities</w:t>
            </w:r>
            <w:bookmarkEnd w:id="1"/>
          </w:p>
        </w:tc>
        <w:tc>
          <w:tcPr>
            <w:tcW w:w="1239" w:type="pct"/>
            <w:shd w:val="clear" w:color="auto" w:fill="BFBFBF" w:themeFill="background1" w:themeFillShade="BF"/>
          </w:tcPr>
          <w:p w14:paraId="03291E09"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5B71E70E"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3BB9EF3C"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671BB7E5"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597F675" w14:textId="77777777" w:rsidTr="00A01633">
        <w:tc>
          <w:tcPr>
            <w:tcW w:w="217" w:type="pct"/>
          </w:tcPr>
          <w:p w14:paraId="093940A3" w14:textId="23783884"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1</w:t>
            </w:r>
          </w:p>
        </w:tc>
        <w:tc>
          <w:tcPr>
            <w:tcW w:w="964" w:type="pct"/>
            <w:tcMar>
              <w:top w:w="43" w:type="dxa"/>
              <w:left w:w="115" w:type="dxa"/>
              <w:bottom w:w="43" w:type="dxa"/>
              <w:right w:w="115" w:type="dxa"/>
            </w:tcMar>
          </w:tcPr>
          <w:p w14:paraId="74715B5E" w14:textId="561CE975"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creativity and innovation.</w:t>
            </w:r>
          </w:p>
        </w:tc>
        <w:tc>
          <w:tcPr>
            <w:tcW w:w="1239" w:type="pct"/>
          </w:tcPr>
          <w:p w14:paraId="2E350E9D"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447E6019"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3F39685D"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186583FD"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0985505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3BCB2128"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tcPr>
          <w:p w14:paraId="5A67BB66"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588D0ED2"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239D2379"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7AC3C6AE" w14:textId="6714CA2E"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resources are needed to solve a problem? How should these resources be allocated? </w:t>
            </w:r>
          </w:p>
        </w:tc>
        <w:tc>
          <w:tcPr>
            <w:tcW w:w="674" w:type="pct"/>
          </w:tcPr>
          <w:p w14:paraId="3B6FA4C3"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45108F87" w14:textId="77777777" w:rsidR="00B776E2" w:rsidRPr="005D1A0E" w:rsidRDefault="00B776E2" w:rsidP="00B776E2">
            <w:pPr>
              <w:rPr>
                <w:rFonts w:ascii="Times New Roman" w:eastAsia="Times New Roman" w:hAnsi="Times New Roman" w:cs="Times New Roman"/>
                <w:sz w:val="24"/>
                <w:szCs w:val="24"/>
              </w:rPr>
            </w:pPr>
          </w:p>
          <w:p w14:paraId="275EFAD9"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01CA1148" w14:textId="77777777" w:rsidR="00B776E2" w:rsidRPr="005D1A0E" w:rsidRDefault="00B776E2" w:rsidP="00B776E2">
            <w:pPr>
              <w:rPr>
                <w:rFonts w:ascii="Times New Roman" w:eastAsia="Times New Roman" w:hAnsi="Times New Roman" w:cs="Times New Roman"/>
                <w:sz w:val="24"/>
                <w:szCs w:val="24"/>
              </w:rPr>
            </w:pPr>
          </w:p>
          <w:p w14:paraId="40059E58" w14:textId="77777777" w:rsidR="00B776E2" w:rsidRPr="00B71A25" w:rsidRDefault="00B776E2" w:rsidP="00B77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Mathematics</w:t>
            </w:r>
            <w:proofErr w:type="spellEnd"/>
            <w:r w:rsidRPr="00B71A25">
              <w:rPr>
                <w:rFonts w:ascii="Times New Roman" w:eastAsia="Times New Roman" w:hAnsi="Times New Roman" w:cs="Times New Roman"/>
                <w:sz w:val="24"/>
                <w:szCs w:val="24"/>
                <w:lang w:val="pt-BR"/>
              </w:rPr>
              <w:t>: A.9, AFDA.3, AFDA.4, AFDA.5, AFDA.6, AFDA.7, AFDA.8, AII.9, COM.1, COM.3, COM.4, COM.5, COM.8, DM.7, DM.1*, DM.10, DM.2*, DM.3*, PS.3*, PS.4*, PS.7*, PS.9*, PS.10*</w:t>
            </w:r>
          </w:p>
          <w:p w14:paraId="43AA0888" w14:textId="32986FBD"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B71A25">
              <w:rPr>
                <w:rFonts w:ascii="Times New Roman" w:eastAsia="Times New Roman" w:hAnsi="Times New Roman" w:cs="Times New Roman"/>
                <w:sz w:val="24"/>
                <w:szCs w:val="24"/>
                <w:lang w:val="pt-BR"/>
              </w:rPr>
              <w:br/>
            </w:r>
            <w:r w:rsidRPr="005D1A0E">
              <w:rPr>
                <w:rFonts w:ascii="Times New Roman" w:eastAsia="Times New Roman" w:hAnsi="Times New Roman" w:cs="Times New Roman"/>
                <w:sz w:val="24"/>
                <w:szCs w:val="24"/>
              </w:rPr>
              <w:t>Science: BIO.1, CH.1, ES.1</w:t>
            </w:r>
          </w:p>
        </w:tc>
        <w:tc>
          <w:tcPr>
            <w:tcW w:w="795" w:type="pct"/>
          </w:tcPr>
          <w:p w14:paraId="6D16250B"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3320645E" w14:textId="77777777" w:rsidTr="00A01633">
        <w:tc>
          <w:tcPr>
            <w:tcW w:w="217" w:type="pct"/>
          </w:tcPr>
          <w:p w14:paraId="0484B576" w14:textId="1D036101"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w:t>
            </w:r>
          </w:p>
        </w:tc>
        <w:tc>
          <w:tcPr>
            <w:tcW w:w="964" w:type="pct"/>
            <w:tcMar>
              <w:top w:w="43" w:type="dxa"/>
              <w:left w:w="115" w:type="dxa"/>
              <w:bottom w:w="43" w:type="dxa"/>
              <w:right w:w="115" w:type="dxa"/>
            </w:tcMar>
          </w:tcPr>
          <w:p w14:paraId="723228E3" w14:textId="25AD37CF"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239" w:type="pct"/>
          </w:tcPr>
          <w:p w14:paraId="0142CEE1"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B07369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5EC57F04"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76CE7967"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09576F13" w14:textId="1F2F5B4E"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lastRenderedPageBreak/>
              <w:t>implementing effective courses of action.</w:t>
            </w:r>
          </w:p>
        </w:tc>
        <w:tc>
          <w:tcPr>
            <w:tcW w:w="1109" w:type="pct"/>
          </w:tcPr>
          <w:p w14:paraId="1001EA5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3488DB6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01570F83"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questions one might ask when analyzing problems?</w:t>
            </w:r>
          </w:p>
          <w:p w14:paraId="2FF7616A"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7A4CE0E0" w14:textId="0DAFE52B"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 xml:space="preserve">What are the advantages and disadvantages of using a reasoning approach to </w:t>
            </w:r>
            <w:proofErr w:type="gramStart"/>
            <w:r w:rsidRPr="00B776E2">
              <w:rPr>
                <w:rFonts w:ascii="Times New Roman" w:eastAsia="Times New Roman" w:hAnsi="Times New Roman" w:cs="Times New Roman"/>
                <w:sz w:val="24"/>
                <w:szCs w:val="24"/>
              </w:rPr>
              <w:t>make a decision</w:t>
            </w:r>
            <w:proofErr w:type="gramEnd"/>
            <w:r w:rsidRPr="00B776E2">
              <w:rPr>
                <w:rFonts w:ascii="Times New Roman" w:eastAsia="Times New Roman" w:hAnsi="Times New Roman" w:cs="Times New Roman"/>
                <w:sz w:val="24"/>
                <w:szCs w:val="24"/>
              </w:rPr>
              <w:t xml:space="preserve"> or solve a problem?</w:t>
            </w:r>
          </w:p>
        </w:tc>
        <w:tc>
          <w:tcPr>
            <w:tcW w:w="674" w:type="pct"/>
          </w:tcPr>
          <w:p w14:paraId="48817AAD"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2A4C2B92" w14:textId="77777777" w:rsidR="00B776E2" w:rsidRPr="005D1A0E" w:rsidRDefault="00B776E2" w:rsidP="00B776E2">
            <w:pPr>
              <w:rPr>
                <w:rFonts w:ascii="Times New Roman" w:eastAsia="Times New Roman" w:hAnsi="Times New Roman" w:cs="Times New Roman"/>
                <w:sz w:val="24"/>
                <w:szCs w:val="24"/>
              </w:rPr>
            </w:pPr>
          </w:p>
          <w:p w14:paraId="47304905"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History and Social Science: Skills GOVT, Skills VUS, Skills WHI, Skills WHII</w:t>
            </w:r>
          </w:p>
          <w:p w14:paraId="226E1B83" w14:textId="77777777" w:rsidR="00B776E2" w:rsidRPr="005D1A0E" w:rsidRDefault="00B776E2" w:rsidP="00B776E2">
            <w:pPr>
              <w:rPr>
                <w:rFonts w:ascii="Times New Roman" w:eastAsia="Times New Roman" w:hAnsi="Times New Roman" w:cs="Times New Roman"/>
                <w:sz w:val="24"/>
                <w:szCs w:val="24"/>
              </w:rPr>
            </w:pPr>
          </w:p>
          <w:p w14:paraId="75222A22" w14:textId="77777777" w:rsidR="00B776E2" w:rsidRPr="00CF06E2" w:rsidRDefault="00B776E2" w:rsidP="00B77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A.8, A.9, G.1, G.13, G.14, AFDA.3, AFDA.5, AFDA.8, AII.9, AII.10, AII.11, COM.1, COM.3, COM.4, COM.5, COM.8, DM.4, DM.7, DM.1*, DM.2*, DM.3*, DM.9*, PS.9*, PS.10*</w:t>
            </w:r>
          </w:p>
          <w:p w14:paraId="3AB7475F" w14:textId="77777777" w:rsidR="00B776E2" w:rsidRPr="00CF06E2" w:rsidRDefault="00B776E2" w:rsidP="00B776E2">
            <w:pPr>
              <w:rPr>
                <w:rFonts w:ascii="Times New Roman" w:eastAsia="Times New Roman" w:hAnsi="Times New Roman" w:cs="Times New Roman"/>
                <w:sz w:val="24"/>
                <w:szCs w:val="24"/>
                <w:lang w:val="pt-BR"/>
              </w:rPr>
            </w:pPr>
          </w:p>
          <w:p w14:paraId="725BDB52" w14:textId="2439EC71"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w:t>
            </w:r>
          </w:p>
        </w:tc>
        <w:tc>
          <w:tcPr>
            <w:tcW w:w="795" w:type="pct"/>
          </w:tcPr>
          <w:p w14:paraId="48F9D2FF"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EBF46C1" w14:textId="77777777" w:rsidTr="00A01633">
        <w:tc>
          <w:tcPr>
            <w:tcW w:w="217" w:type="pct"/>
          </w:tcPr>
          <w:p w14:paraId="4618E435" w14:textId="5D30783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w:t>
            </w:r>
          </w:p>
        </w:tc>
        <w:tc>
          <w:tcPr>
            <w:tcW w:w="964" w:type="pct"/>
            <w:tcMar>
              <w:top w:w="43" w:type="dxa"/>
              <w:left w:w="115" w:type="dxa"/>
              <w:bottom w:w="43" w:type="dxa"/>
              <w:right w:w="115" w:type="dxa"/>
            </w:tcMar>
          </w:tcPr>
          <w:p w14:paraId="43F7A0F7" w14:textId="2781265C"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initiative and self-direction.</w:t>
            </w:r>
          </w:p>
        </w:tc>
        <w:tc>
          <w:tcPr>
            <w:tcW w:w="1239" w:type="pct"/>
          </w:tcPr>
          <w:p w14:paraId="20A9505F"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A7D01C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48BA5B7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0CE62DF6"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0DE70A29" w14:textId="7476CEBD"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applying solutions.</w:t>
            </w:r>
          </w:p>
        </w:tc>
        <w:tc>
          <w:tcPr>
            <w:tcW w:w="1109" w:type="pct"/>
          </w:tcPr>
          <w:p w14:paraId="6094481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339F03F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15313BE4"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737D85FB" w14:textId="7E015BF2"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can tasks be completed with minimal direct supervision?</w:t>
            </w:r>
          </w:p>
        </w:tc>
        <w:tc>
          <w:tcPr>
            <w:tcW w:w="674" w:type="pct"/>
          </w:tcPr>
          <w:p w14:paraId="794FC5AF"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 12.R</w:t>
            </w:r>
          </w:p>
          <w:p w14:paraId="045FB6A0" w14:textId="77777777" w:rsidR="00B776E2" w:rsidRPr="005D1A0E" w:rsidRDefault="00B776E2" w:rsidP="00B776E2">
            <w:pPr>
              <w:rPr>
                <w:rFonts w:ascii="Times New Roman" w:eastAsia="Times New Roman" w:hAnsi="Times New Roman" w:cs="Times New Roman"/>
                <w:sz w:val="24"/>
                <w:szCs w:val="24"/>
              </w:rPr>
            </w:pPr>
          </w:p>
          <w:p w14:paraId="3189EC24" w14:textId="66EDC8E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5" w:type="pct"/>
          </w:tcPr>
          <w:p w14:paraId="1334E19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24367D67" w14:textId="77777777" w:rsidTr="00A01633">
        <w:tc>
          <w:tcPr>
            <w:tcW w:w="217" w:type="pct"/>
          </w:tcPr>
          <w:p w14:paraId="13718601" w14:textId="4B412946"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4</w:t>
            </w:r>
          </w:p>
        </w:tc>
        <w:tc>
          <w:tcPr>
            <w:tcW w:w="964" w:type="pct"/>
            <w:tcMar>
              <w:top w:w="43" w:type="dxa"/>
              <w:left w:w="115" w:type="dxa"/>
              <w:bottom w:w="43" w:type="dxa"/>
              <w:right w:w="115" w:type="dxa"/>
            </w:tcMar>
          </w:tcPr>
          <w:p w14:paraId="052E9794" w14:textId="1DD936B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integrity.</w:t>
            </w:r>
          </w:p>
        </w:tc>
        <w:tc>
          <w:tcPr>
            <w:tcW w:w="1239" w:type="pct"/>
          </w:tcPr>
          <w:p w14:paraId="31153E4F"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704342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175121F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E9004B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6C202B6E"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6779B99E" w14:textId="47ADA859"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exhibiting honesty, fairness, and respect toward self, others, and property.</w:t>
            </w:r>
          </w:p>
        </w:tc>
        <w:tc>
          <w:tcPr>
            <w:tcW w:w="1109" w:type="pct"/>
          </w:tcPr>
          <w:p w14:paraId="53536DC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42A676C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07279F3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2E39C171"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43D2CCB9" w14:textId="2121F17B"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should an employee respond when he/she sees a coworker failing to comply with a workplace policy or procedure?</w:t>
            </w:r>
          </w:p>
        </w:tc>
        <w:tc>
          <w:tcPr>
            <w:tcW w:w="674" w:type="pct"/>
          </w:tcPr>
          <w:p w14:paraId="6EA7873D"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2BFC2925" w14:textId="77777777" w:rsidR="00B776E2" w:rsidRPr="005D1A0E" w:rsidRDefault="00B776E2" w:rsidP="00B776E2">
            <w:pPr>
              <w:rPr>
                <w:rFonts w:ascii="Times New Roman" w:eastAsia="Times New Roman" w:hAnsi="Times New Roman" w:cs="Times New Roman"/>
                <w:sz w:val="24"/>
                <w:szCs w:val="24"/>
              </w:rPr>
            </w:pPr>
          </w:p>
          <w:p w14:paraId="0904A562" w14:textId="03C33F32"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GOVT.5, Skills VUS, Skills WHI, Skills WHII</w:t>
            </w:r>
          </w:p>
        </w:tc>
        <w:tc>
          <w:tcPr>
            <w:tcW w:w="795" w:type="pct"/>
          </w:tcPr>
          <w:p w14:paraId="124961B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D146D00" w14:textId="77777777" w:rsidTr="00A01633">
        <w:tc>
          <w:tcPr>
            <w:tcW w:w="217" w:type="pct"/>
          </w:tcPr>
          <w:p w14:paraId="2784105F" w14:textId="745C10F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5</w:t>
            </w:r>
          </w:p>
        </w:tc>
        <w:tc>
          <w:tcPr>
            <w:tcW w:w="964" w:type="pct"/>
            <w:tcMar>
              <w:top w:w="43" w:type="dxa"/>
              <w:left w:w="115" w:type="dxa"/>
              <w:bottom w:w="43" w:type="dxa"/>
              <w:right w:w="115" w:type="dxa"/>
            </w:tcMar>
          </w:tcPr>
          <w:p w14:paraId="1074DA84" w14:textId="0B03CF9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 ethic.</w:t>
            </w:r>
          </w:p>
        </w:tc>
        <w:tc>
          <w:tcPr>
            <w:tcW w:w="1239" w:type="pct"/>
          </w:tcPr>
          <w:p w14:paraId="2C3F9113"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DAD48BE"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 xml:space="preserve">work </w:t>
            </w:r>
            <w:proofErr w:type="gramStart"/>
            <w:r w:rsidRPr="00ED3052">
              <w:rPr>
                <w:rFonts w:ascii="Times New Roman" w:eastAsia="Times New Roman" w:hAnsi="Times New Roman" w:cs="Times New Roman"/>
                <w:i/>
                <w:iCs/>
                <w:sz w:val="24"/>
                <w:szCs w:val="24"/>
              </w:rPr>
              <w:t>ethic</w:t>
            </w:r>
            <w:proofErr w:type="gramEnd"/>
          </w:p>
          <w:p w14:paraId="1BCC556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08F502A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3A725C1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0231C0EF"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6DEFB0CC" w14:textId="4815AA44"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accepting the consequences of decisions and actions.</w:t>
            </w:r>
          </w:p>
        </w:tc>
        <w:tc>
          <w:tcPr>
            <w:tcW w:w="1109" w:type="pct"/>
          </w:tcPr>
          <w:p w14:paraId="7B5F526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12E84A9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7482B70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some examples of positive work </w:t>
            </w:r>
            <w:proofErr w:type="gramStart"/>
            <w:r w:rsidRPr="00ED3052">
              <w:rPr>
                <w:rFonts w:ascii="Times New Roman" w:eastAsia="Times New Roman" w:hAnsi="Times New Roman" w:cs="Times New Roman"/>
                <w:sz w:val="24"/>
                <w:szCs w:val="24"/>
              </w:rPr>
              <w:t>ethic</w:t>
            </w:r>
            <w:proofErr w:type="gramEnd"/>
            <w:r w:rsidRPr="00ED3052">
              <w:rPr>
                <w:rFonts w:ascii="Times New Roman" w:eastAsia="Times New Roman" w:hAnsi="Times New Roman" w:cs="Times New Roman"/>
                <w:sz w:val="24"/>
                <w:szCs w:val="24"/>
              </w:rPr>
              <w:t>?</w:t>
            </w:r>
          </w:p>
          <w:p w14:paraId="108EBD4C"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1F5E80D1" w14:textId="54D528E5"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the consequences of having a poor work ethic?</w:t>
            </w:r>
          </w:p>
        </w:tc>
        <w:tc>
          <w:tcPr>
            <w:tcW w:w="674" w:type="pct"/>
          </w:tcPr>
          <w:p w14:paraId="3D5BEF9D"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0B043108" w14:textId="77777777" w:rsidR="00B776E2" w:rsidRPr="005D1A0E" w:rsidRDefault="00B776E2" w:rsidP="00B776E2">
            <w:pPr>
              <w:rPr>
                <w:rFonts w:ascii="Times New Roman" w:eastAsia="Times New Roman" w:hAnsi="Times New Roman" w:cs="Times New Roman"/>
                <w:sz w:val="24"/>
                <w:szCs w:val="24"/>
              </w:rPr>
            </w:pPr>
          </w:p>
          <w:p w14:paraId="3AD9AEF6"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GOVT.5, Skills VUS, Skills WHI, Skills WHII</w:t>
            </w:r>
          </w:p>
          <w:p w14:paraId="4C19EFE7" w14:textId="77777777" w:rsidR="00B776E2" w:rsidRPr="005D1A0E" w:rsidRDefault="00B776E2" w:rsidP="00B776E2">
            <w:pPr>
              <w:rPr>
                <w:rFonts w:ascii="Times New Roman" w:eastAsia="Times New Roman" w:hAnsi="Times New Roman" w:cs="Times New Roman"/>
                <w:sz w:val="24"/>
                <w:szCs w:val="24"/>
              </w:rPr>
            </w:pPr>
          </w:p>
          <w:p w14:paraId="07808B66"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97087BE"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2193B6B6" w14:textId="77777777" w:rsidTr="00A01633">
        <w:tc>
          <w:tcPr>
            <w:tcW w:w="217" w:type="pct"/>
            <w:shd w:val="clear" w:color="auto" w:fill="BFBFBF" w:themeFill="background1" w:themeFillShade="BF"/>
          </w:tcPr>
          <w:p w14:paraId="34C5B734"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2012098E" w14:textId="1A155746"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CE210E">
              <w:rPr>
                <w:rFonts w:ascii="Times New Roman" w:hAnsi="Times New Roman" w:cs="Times New Roman"/>
                <w:b/>
                <w:bCs/>
                <w:sz w:val="28"/>
                <w:szCs w:val="28"/>
              </w:rPr>
              <w:t>Demonstrating Interpersonal Skills</w:t>
            </w:r>
          </w:p>
        </w:tc>
        <w:tc>
          <w:tcPr>
            <w:tcW w:w="1239" w:type="pct"/>
            <w:shd w:val="clear" w:color="auto" w:fill="BFBFBF" w:themeFill="background1" w:themeFillShade="BF"/>
          </w:tcPr>
          <w:p w14:paraId="6F0540E2"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37971610"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3A36364F"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4CCE4E03"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471CDB3F" w14:textId="77777777" w:rsidTr="00A01633">
        <w:tc>
          <w:tcPr>
            <w:tcW w:w="217" w:type="pct"/>
          </w:tcPr>
          <w:p w14:paraId="2EF7B188" w14:textId="3FC1D08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6</w:t>
            </w:r>
          </w:p>
        </w:tc>
        <w:tc>
          <w:tcPr>
            <w:tcW w:w="964" w:type="pct"/>
            <w:tcMar>
              <w:top w:w="43" w:type="dxa"/>
              <w:left w:w="115" w:type="dxa"/>
              <w:bottom w:w="43" w:type="dxa"/>
              <w:right w:w="115" w:type="dxa"/>
            </w:tcMar>
          </w:tcPr>
          <w:p w14:paraId="6F62834C" w14:textId="096A8CF0"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conflict-resolution skills.</w:t>
            </w:r>
          </w:p>
        </w:tc>
        <w:tc>
          <w:tcPr>
            <w:tcW w:w="1239" w:type="pct"/>
          </w:tcPr>
          <w:p w14:paraId="3153F318" w14:textId="57AD9340"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09" w:type="pct"/>
          </w:tcPr>
          <w:p w14:paraId="38F6E3B4"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728A47FB"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factors should one take into consideration when determining the best approach to resolve an interpersonal or workplace conflict?</w:t>
            </w:r>
          </w:p>
          <w:p w14:paraId="3DF84EF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848E4C6"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7CA1BC8D" w14:textId="15402144"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do personality issues affect workflow?</w:t>
            </w:r>
          </w:p>
        </w:tc>
        <w:tc>
          <w:tcPr>
            <w:tcW w:w="674" w:type="pct"/>
          </w:tcPr>
          <w:p w14:paraId="6D1F68F1"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6909EA2C" w14:textId="77777777" w:rsidR="00B776E2" w:rsidRPr="005D1A0E" w:rsidRDefault="00B776E2" w:rsidP="00B776E2">
            <w:pPr>
              <w:rPr>
                <w:rFonts w:ascii="Times New Roman" w:eastAsia="Times New Roman" w:hAnsi="Times New Roman" w:cs="Times New Roman"/>
                <w:sz w:val="24"/>
                <w:szCs w:val="24"/>
              </w:rPr>
            </w:pPr>
          </w:p>
          <w:p w14:paraId="63CB6F72" w14:textId="3C69874E"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lastRenderedPageBreak/>
              <w:t>History and Social Science: Skills GOVT, Skills VUS</w:t>
            </w:r>
          </w:p>
        </w:tc>
        <w:tc>
          <w:tcPr>
            <w:tcW w:w="795" w:type="pct"/>
          </w:tcPr>
          <w:p w14:paraId="0E7F5CEE"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F510477" w14:textId="77777777" w:rsidTr="00A01633">
        <w:tc>
          <w:tcPr>
            <w:tcW w:w="217" w:type="pct"/>
          </w:tcPr>
          <w:p w14:paraId="23BA5564" w14:textId="377895B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7</w:t>
            </w:r>
          </w:p>
        </w:tc>
        <w:tc>
          <w:tcPr>
            <w:tcW w:w="964" w:type="pct"/>
            <w:tcMar>
              <w:top w:w="43" w:type="dxa"/>
              <w:left w:w="115" w:type="dxa"/>
              <w:bottom w:w="43" w:type="dxa"/>
              <w:right w:w="115" w:type="dxa"/>
            </w:tcMar>
          </w:tcPr>
          <w:p w14:paraId="3E6AB5BE" w14:textId="2813D01E"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listening and speaking skills.</w:t>
            </w:r>
          </w:p>
        </w:tc>
        <w:tc>
          <w:tcPr>
            <w:tcW w:w="1239" w:type="pct"/>
          </w:tcPr>
          <w:p w14:paraId="1B23CB71"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7407EE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1051170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1D242978"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ECB20C1" w14:textId="2996E6E2"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109" w:type="pct"/>
          </w:tcPr>
          <w:p w14:paraId="75CB078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08EDD650"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447CD5A2"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71B440B6" w14:textId="361E53AD"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Why is it important to know one’s audience when delivering a presentation?</w:t>
            </w:r>
          </w:p>
        </w:tc>
        <w:tc>
          <w:tcPr>
            <w:tcW w:w="674" w:type="pct"/>
          </w:tcPr>
          <w:p w14:paraId="7B8DB6DA"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10.C, 11.C, 12.C</w:t>
            </w:r>
          </w:p>
          <w:p w14:paraId="06ACD65D" w14:textId="77777777" w:rsidR="00B776E2" w:rsidRPr="005D1A0E" w:rsidRDefault="00B776E2" w:rsidP="00B776E2">
            <w:pPr>
              <w:rPr>
                <w:rFonts w:ascii="Times New Roman" w:eastAsia="Times New Roman" w:hAnsi="Times New Roman" w:cs="Times New Roman"/>
                <w:sz w:val="24"/>
                <w:szCs w:val="24"/>
              </w:rPr>
            </w:pPr>
          </w:p>
          <w:p w14:paraId="2B237397" w14:textId="2FA8695B"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5" w:type="pct"/>
          </w:tcPr>
          <w:p w14:paraId="0A1629DF"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4156039E" w14:textId="77777777" w:rsidTr="00A01633">
        <w:tc>
          <w:tcPr>
            <w:tcW w:w="217" w:type="pct"/>
          </w:tcPr>
          <w:p w14:paraId="1B32384E" w14:textId="6ADE8B0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8</w:t>
            </w:r>
          </w:p>
        </w:tc>
        <w:tc>
          <w:tcPr>
            <w:tcW w:w="964" w:type="pct"/>
            <w:tcMar>
              <w:top w:w="43" w:type="dxa"/>
              <w:left w:w="115" w:type="dxa"/>
              <w:bottom w:w="43" w:type="dxa"/>
              <w:right w:w="115" w:type="dxa"/>
            </w:tcMar>
          </w:tcPr>
          <w:p w14:paraId="70A6D4C3" w14:textId="76890DA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respect for diversity.</w:t>
            </w:r>
          </w:p>
        </w:tc>
        <w:tc>
          <w:tcPr>
            <w:tcW w:w="1239" w:type="pct"/>
          </w:tcPr>
          <w:p w14:paraId="02DE4FE3"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5AB6732" w14:textId="77777777" w:rsidR="00B776E2" w:rsidRPr="00ED3052" w:rsidRDefault="00B776E2" w:rsidP="00B776E2">
            <w:pPr>
              <w:pStyle w:val="ListParagraph"/>
              <w:numPr>
                <w:ilvl w:val="0"/>
                <w:numId w:val="120"/>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C77170">
              <w:rPr>
                <w:rFonts w:ascii="Times New Roman" w:eastAsia="Times New Roman" w:hAnsi="Times New Roman" w:cs="Times New Roman"/>
                <w:sz w:val="24"/>
                <w:szCs w:val="24"/>
              </w:rPr>
              <w:t>diversity </w:t>
            </w:r>
            <w:r w:rsidRPr="00ED3052">
              <w:rPr>
                <w:rFonts w:ascii="Times New Roman" w:eastAsia="Times New Roman" w:hAnsi="Times New Roman" w:cs="Times New Roman"/>
                <w:sz w:val="24"/>
                <w:szCs w:val="24"/>
              </w:rPr>
              <w:t>and discussing its importance</w:t>
            </w:r>
          </w:p>
          <w:p w14:paraId="3BA2B7B1" w14:textId="77777777" w:rsidR="00B776E2" w:rsidRPr="00ED3052" w:rsidRDefault="00B776E2" w:rsidP="00B776E2">
            <w:pPr>
              <w:pStyle w:val="ListParagraph"/>
              <w:numPr>
                <w:ilvl w:val="0"/>
                <w:numId w:val="120"/>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6C6DD990" w14:textId="77777777" w:rsidR="00B776E2" w:rsidRPr="00ED3052" w:rsidRDefault="00B776E2" w:rsidP="00B776E2">
            <w:pPr>
              <w:pStyle w:val="ListParagraph"/>
              <w:numPr>
                <w:ilvl w:val="0"/>
                <w:numId w:val="120"/>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showing respect for and valuing individual differences in the workplace</w:t>
            </w:r>
          </w:p>
          <w:p w14:paraId="78D52746" w14:textId="77777777" w:rsidR="00B776E2" w:rsidRDefault="00B776E2" w:rsidP="00B776E2">
            <w:pPr>
              <w:pStyle w:val="ListParagraph"/>
              <w:numPr>
                <w:ilvl w:val="0"/>
                <w:numId w:val="120"/>
              </w:numPr>
              <w:ind w:left="716"/>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4B3D212B" w14:textId="63D8377A" w:rsidR="00B776E2" w:rsidRPr="00B776E2" w:rsidRDefault="00B776E2" w:rsidP="00B776E2">
            <w:pPr>
              <w:pStyle w:val="ListParagraph"/>
              <w:numPr>
                <w:ilvl w:val="0"/>
                <w:numId w:val="120"/>
              </w:numPr>
              <w:ind w:left="716"/>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collaborating with people of diverse backgrounds, viewpoints, and experiences.</w:t>
            </w:r>
          </w:p>
        </w:tc>
        <w:tc>
          <w:tcPr>
            <w:tcW w:w="1109" w:type="pct"/>
          </w:tcPr>
          <w:p w14:paraId="50F2EEE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12C4723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155F188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7C3BC2E2"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one bridge generation gaps in the workplace?</w:t>
            </w:r>
          </w:p>
          <w:p w14:paraId="20EE644A"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032E50DB" w14:textId="7AD38DA8"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74" w:type="pct"/>
          </w:tcPr>
          <w:p w14:paraId="7D739C31"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573BF145" w14:textId="77777777" w:rsidR="00B776E2" w:rsidRPr="005D1A0E" w:rsidRDefault="00B776E2" w:rsidP="00B776E2">
            <w:pPr>
              <w:rPr>
                <w:rFonts w:ascii="Times New Roman" w:eastAsia="Times New Roman" w:hAnsi="Times New Roman" w:cs="Times New Roman"/>
                <w:sz w:val="24"/>
                <w:szCs w:val="24"/>
              </w:rPr>
            </w:pPr>
          </w:p>
          <w:p w14:paraId="22E09A0E" w14:textId="31A3CC71"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GOVT.5, Skills VUS, VUS.16, Skills WHI, Skills WHII</w:t>
            </w:r>
          </w:p>
        </w:tc>
        <w:tc>
          <w:tcPr>
            <w:tcW w:w="795" w:type="pct"/>
          </w:tcPr>
          <w:p w14:paraId="1D82E34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5731CB6A" w14:textId="77777777" w:rsidTr="00A01633">
        <w:tc>
          <w:tcPr>
            <w:tcW w:w="217" w:type="pct"/>
          </w:tcPr>
          <w:p w14:paraId="34ABB89B" w14:textId="73E6E5DC"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9</w:t>
            </w:r>
          </w:p>
        </w:tc>
        <w:tc>
          <w:tcPr>
            <w:tcW w:w="964" w:type="pct"/>
            <w:tcMar>
              <w:top w:w="43" w:type="dxa"/>
              <w:left w:w="115" w:type="dxa"/>
              <w:bottom w:w="43" w:type="dxa"/>
              <w:right w:w="115" w:type="dxa"/>
            </w:tcMar>
          </w:tcPr>
          <w:p w14:paraId="3AD5D8BE" w14:textId="7C0D2ED1"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customer service skills.</w:t>
            </w:r>
          </w:p>
        </w:tc>
        <w:tc>
          <w:tcPr>
            <w:tcW w:w="1239" w:type="pct"/>
          </w:tcPr>
          <w:p w14:paraId="20C9F88C"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F50C6A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58E1226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4FF16C1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41F53D83"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38E8C0F9" w14:textId="15463894"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demonstrating how to provide helpful, courteous, and knowledgeable service to address customer and/or coworker needs.</w:t>
            </w:r>
          </w:p>
        </w:tc>
        <w:tc>
          <w:tcPr>
            <w:tcW w:w="1109" w:type="pct"/>
          </w:tcPr>
          <w:p w14:paraId="597066B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4821D5D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55169FDB"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0A6CE2A8"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543FE307" w14:textId="1AB41A97"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Why is cultivating relationships important?</w:t>
            </w:r>
          </w:p>
        </w:tc>
        <w:tc>
          <w:tcPr>
            <w:tcW w:w="674" w:type="pct"/>
          </w:tcPr>
          <w:p w14:paraId="1405B8A4"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w:t>
            </w:r>
          </w:p>
          <w:p w14:paraId="3A891E28" w14:textId="77777777" w:rsidR="00B776E2" w:rsidRPr="005D1A0E" w:rsidRDefault="00B776E2" w:rsidP="00B776E2">
            <w:pPr>
              <w:rPr>
                <w:rFonts w:ascii="Times New Roman" w:eastAsia="Times New Roman" w:hAnsi="Times New Roman" w:cs="Times New Roman"/>
                <w:sz w:val="24"/>
                <w:szCs w:val="24"/>
              </w:rPr>
            </w:pPr>
          </w:p>
          <w:p w14:paraId="31F563D4" w14:textId="3956AF4F"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GOVT.5, Skills VUS, Skills WHI, Skills WHII</w:t>
            </w:r>
          </w:p>
        </w:tc>
        <w:tc>
          <w:tcPr>
            <w:tcW w:w="795" w:type="pct"/>
          </w:tcPr>
          <w:p w14:paraId="2E037F27"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372C855C" w14:textId="77777777" w:rsidTr="00A01633">
        <w:tc>
          <w:tcPr>
            <w:tcW w:w="217" w:type="pct"/>
          </w:tcPr>
          <w:p w14:paraId="0723CD7C" w14:textId="4D904E2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10</w:t>
            </w:r>
          </w:p>
        </w:tc>
        <w:tc>
          <w:tcPr>
            <w:tcW w:w="964" w:type="pct"/>
            <w:tcMar>
              <w:top w:w="43" w:type="dxa"/>
              <w:left w:w="115" w:type="dxa"/>
              <w:bottom w:w="43" w:type="dxa"/>
              <w:right w:w="115" w:type="dxa"/>
            </w:tcMar>
          </w:tcPr>
          <w:p w14:paraId="038ED54F" w14:textId="34140471"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239" w:type="pct"/>
          </w:tcPr>
          <w:p w14:paraId="7EFB32B2"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05D4DA18" w14:textId="77777777" w:rsidR="00B776E2" w:rsidRPr="00ED3052" w:rsidRDefault="00B776E2" w:rsidP="00B776E2">
            <w:pPr>
              <w:pStyle w:val="ListParagraph"/>
              <w:numPr>
                <w:ilvl w:val="0"/>
                <w:numId w:val="120"/>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51BF6EE9"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380EB038"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C809B8B"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1999E136" w14:textId="44863A8A"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lastRenderedPageBreak/>
              <w:t>respecting the thoughts, opinions, and contributions of other team members.</w:t>
            </w:r>
          </w:p>
        </w:tc>
        <w:tc>
          <w:tcPr>
            <w:tcW w:w="1109" w:type="pct"/>
          </w:tcPr>
          <w:p w14:paraId="3084D43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benefits of collaborating to accomplish a goal?</w:t>
            </w:r>
          </w:p>
          <w:p w14:paraId="72CF306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117FDB9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59F52AC4"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and when should one appropriately ask for help?</w:t>
            </w:r>
          </w:p>
          <w:p w14:paraId="3F61A038" w14:textId="03B5366A"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Why is it important to respect the thoughts, contributions, and opinions of other team members?</w:t>
            </w:r>
          </w:p>
        </w:tc>
        <w:tc>
          <w:tcPr>
            <w:tcW w:w="674" w:type="pct"/>
          </w:tcPr>
          <w:p w14:paraId="5A521BFF"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1B08E65F" w14:textId="77777777" w:rsidR="00B776E2" w:rsidRPr="005D1A0E" w:rsidRDefault="00B776E2" w:rsidP="00B776E2">
            <w:pPr>
              <w:rPr>
                <w:rFonts w:ascii="Times New Roman" w:eastAsia="Times New Roman" w:hAnsi="Times New Roman" w:cs="Times New Roman"/>
                <w:sz w:val="24"/>
                <w:szCs w:val="24"/>
              </w:rPr>
            </w:pPr>
          </w:p>
          <w:p w14:paraId="1F4C68C0" w14:textId="3F7A9118"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 xml:space="preserve">History and Social Science: Skills GOVT, GOVT.5, Skills VUS, </w:t>
            </w:r>
            <w:r w:rsidRPr="005D1A0E">
              <w:rPr>
                <w:rFonts w:ascii="Times New Roman" w:eastAsia="Times New Roman" w:hAnsi="Times New Roman" w:cs="Times New Roman"/>
                <w:sz w:val="24"/>
                <w:szCs w:val="24"/>
              </w:rPr>
              <w:lastRenderedPageBreak/>
              <w:t>Skills WHI, Skills WHII</w:t>
            </w:r>
          </w:p>
        </w:tc>
        <w:tc>
          <w:tcPr>
            <w:tcW w:w="795" w:type="pct"/>
          </w:tcPr>
          <w:p w14:paraId="515B5083"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C46D1AE" w14:textId="77777777" w:rsidTr="00A01633">
        <w:tc>
          <w:tcPr>
            <w:tcW w:w="217" w:type="pct"/>
            <w:shd w:val="clear" w:color="auto" w:fill="BFBFBF" w:themeFill="background1" w:themeFillShade="BF"/>
          </w:tcPr>
          <w:p w14:paraId="1583F559"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02681FDE" w14:textId="5C1D239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C77170">
              <w:rPr>
                <w:rFonts w:ascii="Times New Roman" w:hAnsi="Times New Roman" w:cs="Times New Roman"/>
                <w:b/>
                <w:bCs/>
                <w:sz w:val="28"/>
                <w:szCs w:val="28"/>
              </w:rPr>
              <w:t>Demonstrating Professional Competencies</w:t>
            </w:r>
          </w:p>
        </w:tc>
        <w:tc>
          <w:tcPr>
            <w:tcW w:w="1239" w:type="pct"/>
            <w:shd w:val="clear" w:color="auto" w:fill="BFBFBF" w:themeFill="background1" w:themeFillShade="BF"/>
          </w:tcPr>
          <w:p w14:paraId="6F9B3487"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303B17AE"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660849B2"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6700298C"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2FAED34" w14:textId="77777777" w:rsidTr="00A01633">
        <w:tc>
          <w:tcPr>
            <w:tcW w:w="217" w:type="pct"/>
          </w:tcPr>
          <w:p w14:paraId="0E3E6A6C" w14:textId="64EBBBA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11</w:t>
            </w:r>
          </w:p>
        </w:tc>
        <w:tc>
          <w:tcPr>
            <w:tcW w:w="964" w:type="pct"/>
            <w:tcMar>
              <w:top w:w="43" w:type="dxa"/>
              <w:left w:w="115" w:type="dxa"/>
              <w:bottom w:w="43" w:type="dxa"/>
              <w:right w:w="115" w:type="dxa"/>
            </w:tcMar>
          </w:tcPr>
          <w:p w14:paraId="0B85775F" w14:textId="428A3D3F"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big-picture thinking.</w:t>
            </w:r>
          </w:p>
        </w:tc>
        <w:tc>
          <w:tcPr>
            <w:tcW w:w="1239" w:type="pct"/>
          </w:tcPr>
          <w:p w14:paraId="4C5C7C58"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FA9AC51"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1A412B97" w14:textId="1FC7663B"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09" w:type="pct"/>
          </w:tcPr>
          <w:p w14:paraId="23FAD58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68DF5EFB"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7391CB3B"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5131FC8C" w14:textId="20C65403"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can knowledge of the big picture of an industry help with career planning?</w:t>
            </w:r>
          </w:p>
        </w:tc>
        <w:tc>
          <w:tcPr>
            <w:tcW w:w="674" w:type="pct"/>
          </w:tcPr>
          <w:p w14:paraId="0446BFD3"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12.C, 12.DSR, </w:t>
            </w:r>
            <w:proofErr w:type="gramStart"/>
            <w:r w:rsidRPr="005D1A0E">
              <w:rPr>
                <w:rFonts w:ascii="Times New Roman" w:eastAsia="Times New Roman" w:hAnsi="Times New Roman" w:cs="Times New Roman"/>
                <w:sz w:val="24"/>
                <w:szCs w:val="24"/>
              </w:rPr>
              <w:t>12.RI</w:t>
            </w:r>
            <w:proofErr w:type="gramEnd"/>
          </w:p>
          <w:p w14:paraId="2939B727" w14:textId="77777777" w:rsidR="00B776E2" w:rsidRPr="005D1A0E" w:rsidRDefault="00B776E2" w:rsidP="00B776E2">
            <w:pPr>
              <w:rPr>
                <w:rFonts w:ascii="Times New Roman" w:eastAsia="Times New Roman" w:hAnsi="Times New Roman" w:cs="Times New Roman"/>
                <w:sz w:val="24"/>
                <w:szCs w:val="24"/>
              </w:rPr>
            </w:pPr>
          </w:p>
          <w:p w14:paraId="05B265A6" w14:textId="2634212C"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GOVT.14, Skills VUS, Skills WHI, Skills WHII</w:t>
            </w:r>
          </w:p>
        </w:tc>
        <w:tc>
          <w:tcPr>
            <w:tcW w:w="795" w:type="pct"/>
          </w:tcPr>
          <w:p w14:paraId="27F23C2A"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2C4CC237" w14:textId="77777777" w:rsidTr="00A01633">
        <w:tc>
          <w:tcPr>
            <w:tcW w:w="217" w:type="pct"/>
          </w:tcPr>
          <w:p w14:paraId="68E6062E" w14:textId="38E94BD5"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12</w:t>
            </w:r>
          </w:p>
        </w:tc>
        <w:tc>
          <w:tcPr>
            <w:tcW w:w="964" w:type="pct"/>
            <w:tcMar>
              <w:top w:w="43" w:type="dxa"/>
              <w:left w:w="115" w:type="dxa"/>
              <w:bottom w:w="43" w:type="dxa"/>
              <w:right w:w="115" w:type="dxa"/>
            </w:tcMar>
          </w:tcPr>
          <w:p w14:paraId="5B87F338" w14:textId="690F02B8"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239" w:type="pct"/>
          </w:tcPr>
          <w:p w14:paraId="7FE82C99" w14:textId="77777777" w:rsidR="00B776E2" w:rsidRPr="00E8219E" w:rsidRDefault="00B776E2" w:rsidP="00B776E2">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903EF08"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76F5CCB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5E2991E"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managing personal growth and wellness (e.g., stress management, self-care, financial planning)</w:t>
            </w:r>
          </w:p>
          <w:p w14:paraId="098A8363" w14:textId="0EC710F7"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setting goals (e.g., specific, measurable, attainable, realistic, time-bound [SMART] goals).</w:t>
            </w:r>
          </w:p>
        </w:tc>
        <w:tc>
          <w:tcPr>
            <w:tcW w:w="1109" w:type="pct"/>
          </w:tcPr>
          <w:p w14:paraId="587D3ED4"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57E022E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4CA7FA9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4744B5A7"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21DF30DA" w14:textId="6CC11B64"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resources are available to assist with achieving personal education, career, financial, and health goals?</w:t>
            </w:r>
          </w:p>
        </w:tc>
        <w:tc>
          <w:tcPr>
            <w:tcW w:w="674" w:type="pct"/>
          </w:tcPr>
          <w:p w14:paraId="71B0A2E5"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English: 9.C, 9.W, 10.C, 10.W, 11.C, 11.W, 12.C, 12.W</w:t>
            </w:r>
          </w:p>
          <w:p w14:paraId="20661C43" w14:textId="77777777" w:rsidR="00B776E2" w:rsidRPr="005D1A0E" w:rsidRDefault="00B776E2" w:rsidP="00B776E2">
            <w:pPr>
              <w:rPr>
                <w:rFonts w:ascii="Times New Roman" w:eastAsia="Times New Roman" w:hAnsi="Times New Roman" w:cs="Times New Roman"/>
                <w:sz w:val="24"/>
                <w:szCs w:val="24"/>
              </w:rPr>
            </w:pPr>
          </w:p>
          <w:p w14:paraId="0856ED91"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09E48223" w14:textId="77777777" w:rsidR="00B776E2" w:rsidRPr="005D1A0E" w:rsidRDefault="00B776E2" w:rsidP="00B776E2">
            <w:pPr>
              <w:rPr>
                <w:rFonts w:ascii="Times New Roman" w:eastAsia="Times New Roman" w:hAnsi="Times New Roman" w:cs="Times New Roman"/>
                <w:sz w:val="24"/>
                <w:szCs w:val="24"/>
              </w:rPr>
            </w:pPr>
          </w:p>
          <w:p w14:paraId="0A61E467"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88408A6"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5B0D36B9" w14:textId="77777777" w:rsidTr="00A01633">
        <w:tc>
          <w:tcPr>
            <w:tcW w:w="217" w:type="pct"/>
          </w:tcPr>
          <w:p w14:paraId="4259B65E" w14:textId="1E611D8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13</w:t>
            </w:r>
          </w:p>
        </w:tc>
        <w:tc>
          <w:tcPr>
            <w:tcW w:w="964" w:type="pct"/>
            <w:tcMar>
              <w:top w:w="43" w:type="dxa"/>
              <w:left w:w="115" w:type="dxa"/>
              <w:bottom w:w="43" w:type="dxa"/>
              <w:right w:w="115" w:type="dxa"/>
            </w:tcMar>
          </w:tcPr>
          <w:p w14:paraId="06B6199B" w14:textId="0EB5BED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continuous learning and adaptability.</w:t>
            </w:r>
          </w:p>
        </w:tc>
        <w:tc>
          <w:tcPr>
            <w:tcW w:w="1239" w:type="pct"/>
          </w:tcPr>
          <w:p w14:paraId="6D6659C6"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A8EF8D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9EC3561"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65C8A0B4"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32FFA9FD"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1301008A" w14:textId="453C3D12"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adapting to changing job requirements.</w:t>
            </w:r>
          </w:p>
        </w:tc>
        <w:tc>
          <w:tcPr>
            <w:tcW w:w="1109" w:type="pct"/>
          </w:tcPr>
          <w:p w14:paraId="2B59F6D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3560736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038C8BB"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59DA8E97"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287E6E93" w14:textId="18218AE7"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resources might one use to keep current in a specific career field?</w:t>
            </w:r>
          </w:p>
        </w:tc>
        <w:tc>
          <w:tcPr>
            <w:tcW w:w="674" w:type="pct"/>
          </w:tcPr>
          <w:p w14:paraId="6A4A7019" w14:textId="77777777" w:rsidR="00B776E2" w:rsidRPr="00B71A25" w:rsidRDefault="00B776E2" w:rsidP="00B77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44BB610C" w14:textId="77777777" w:rsidR="00B776E2" w:rsidRPr="00B71A25" w:rsidRDefault="00B776E2" w:rsidP="00B776E2">
            <w:pPr>
              <w:rPr>
                <w:rFonts w:ascii="Times New Roman" w:eastAsia="Times New Roman" w:hAnsi="Times New Roman" w:cs="Times New Roman"/>
                <w:sz w:val="24"/>
                <w:szCs w:val="24"/>
                <w:lang w:val="pt-BR"/>
              </w:rPr>
            </w:pPr>
          </w:p>
          <w:p w14:paraId="6386EDC3"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4A5C3AF7" w14:textId="77777777" w:rsidR="00B776E2" w:rsidRPr="005D1A0E" w:rsidRDefault="00B776E2" w:rsidP="00B776E2">
            <w:pPr>
              <w:rPr>
                <w:rFonts w:ascii="Times New Roman" w:eastAsia="Times New Roman" w:hAnsi="Times New Roman" w:cs="Times New Roman"/>
                <w:sz w:val="24"/>
                <w:szCs w:val="24"/>
              </w:rPr>
            </w:pPr>
          </w:p>
          <w:p w14:paraId="1564B8F9" w14:textId="4F4EE980"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PH.1, PH.4</w:t>
            </w:r>
          </w:p>
        </w:tc>
        <w:tc>
          <w:tcPr>
            <w:tcW w:w="795" w:type="pct"/>
          </w:tcPr>
          <w:p w14:paraId="5418EB71"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B776E2" w14:paraId="4A60B04D" w14:textId="77777777" w:rsidTr="00A01633">
        <w:tc>
          <w:tcPr>
            <w:tcW w:w="217" w:type="pct"/>
          </w:tcPr>
          <w:p w14:paraId="09AA4A28" w14:textId="2160B030"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14</w:t>
            </w:r>
          </w:p>
        </w:tc>
        <w:tc>
          <w:tcPr>
            <w:tcW w:w="964" w:type="pct"/>
            <w:tcMar>
              <w:top w:w="43" w:type="dxa"/>
              <w:left w:w="115" w:type="dxa"/>
              <w:bottom w:w="43" w:type="dxa"/>
              <w:right w:w="115" w:type="dxa"/>
            </w:tcMar>
          </w:tcPr>
          <w:p w14:paraId="64EB8A0A" w14:textId="1553EF5E"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Manage time and resources.</w:t>
            </w:r>
          </w:p>
        </w:tc>
        <w:tc>
          <w:tcPr>
            <w:tcW w:w="1239" w:type="pct"/>
          </w:tcPr>
          <w:p w14:paraId="50129907"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74857E0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403FCBBF"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6A784111"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22650B7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19765384"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6B6E9CA8" w14:textId="77777777" w:rsidR="00B776E2" w:rsidRPr="00ED3052" w:rsidRDefault="00B776E2" w:rsidP="00B776E2">
            <w:pPr>
              <w:numPr>
                <w:ilvl w:val="1"/>
                <w:numId w:val="12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55EFCC07" w14:textId="77777777" w:rsidR="00B776E2" w:rsidRDefault="00B776E2" w:rsidP="00B776E2">
            <w:pPr>
              <w:numPr>
                <w:ilvl w:val="1"/>
                <w:numId w:val="12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capital—maintaining equipment to ensure longevity and efficiency</w:t>
            </w:r>
          </w:p>
          <w:p w14:paraId="3B1B9399" w14:textId="49F4F88B" w:rsidR="00B776E2" w:rsidRPr="00B776E2" w:rsidRDefault="00B776E2" w:rsidP="00B776E2">
            <w:pPr>
              <w:numPr>
                <w:ilvl w:val="1"/>
                <w:numId w:val="121"/>
              </w:numPr>
              <w:shd w:val="clear" w:color="auto" w:fill="FFFFFF"/>
              <w:tabs>
                <w:tab w:val="clear" w:pos="1440"/>
                <w:tab w:val="num" w:pos="1103"/>
              </w:tabs>
              <w:ind w:left="1103"/>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natural—using responsible and sustainable practices.</w:t>
            </w:r>
          </w:p>
        </w:tc>
        <w:tc>
          <w:tcPr>
            <w:tcW w:w="1109" w:type="pct"/>
          </w:tcPr>
          <w:p w14:paraId="68F5180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1DA6CEF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235F4D40"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1A235077"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6F926A50"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2BFA38FD" w14:textId="21BD2072"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lastRenderedPageBreak/>
              <w:t>What are examples of responsible and sustainable practices in the workplace?</w:t>
            </w:r>
          </w:p>
        </w:tc>
        <w:tc>
          <w:tcPr>
            <w:tcW w:w="674" w:type="pct"/>
          </w:tcPr>
          <w:p w14:paraId="20C220B5" w14:textId="77777777" w:rsidR="00B776E2" w:rsidRPr="00B71A25" w:rsidRDefault="00B776E2" w:rsidP="00B77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lastRenderedPageBreak/>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526D7447" w14:textId="77777777" w:rsidR="00B776E2" w:rsidRPr="00B71A25" w:rsidRDefault="00B776E2" w:rsidP="00B776E2">
            <w:pPr>
              <w:rPr>
                <w:rFonts w:ascii="Times New Roman" w:eastAsia="Times New Roman" w:hAnsi="Times New Roman" w:cs="Times New Roman"/>
                <w:sz w:val="24"/>
                <w:szCs w:val="24"/>
                <w:lang w:val="pt-BR"/>
              </w:rPr>
            </w:pPr>
          </w:p>
          <w:p w14:paraId="4C12AE4B"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History and Social Science: Skills GOVT, Skills VUS, Skills WHI, Skills WHII </w:t>
            </w:r>
          </w:p>
          <w:p w14:paraId="03B55FAC" w14:textId="77777777" w:rsidR="00B776E2" w:rsidRPr="005D1A0E" w:rsidRDefault="00B776E2" w:rsidP="00B776E2">
            <w:pPr>
              <w:rPr>
                <w:rFonts w:ascii="Times New Roman" w:eastAsia="Times New Roman" w:hAnsi="Times New Roman" w:cs="Times New Roman"/>
                <w:sz w:val="24"/>
                <w:szCs w:val="24"/>
              </w:rPr>
            </w:pPr>
          </w:p>
          <w:p w14:paraId="396904AC" w14:textId="6023F697"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lastRenderedPageBreak/>
              <w:t>Mathematics</w:t>
            </w:r>
            <w:proofErr w:type="spellEnd"/>
            <w:r w:rsidRPr="00CF06E2">
              <w:rPr>
                <w:rFonts w:ascii="Times New Roman" w:eastAsia="Times New Roman" w:hAnsi="Times New Roman" w:cs="Times New Roman"/>
                <w:sz w:val="24"/>
                <w:szCs w:val="24"/>
                <w:lang w:val="pt-BR"/>
              </w:rPr>
              <w:t>: A.4, A.5, A.8, A.9, AFDA.3, AFDA.4, AFDA.5, AFDA.6, AFDA.7, AFDA.8, COM.1, COM.3, COM.5, COM.8</w:t>
            </w:r>
          </w:p>
        </w:tc>
        <w:tc>
          <w:tcPr>
            <w:tcW w:w="795" w:type="pct"/>
          </w:tcPr>
          <w:p w14:paraId="0CE50E42" w14:textId="77777777"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
        </w:tc>
      </w:tr>
      <w:tr w:rsidR="00B776E2" w:rsidRPr="0093205B" w14:paraId="5976D005" w14:textId="77777777" w:rsidTr="00A01633">
        <w:tc>
          <w:tcPr>
            <w:tcW w:w="217" w:type="pct"/>
          </w:tcPr>
          <w:p w14:paraId="7674F51E" w14:textId="5EB7E608"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15</w:t>
            </w:r>
          </w:p>
        </w:tc>
        <w:tc>
          <w:tcPr>
            <w:tcW w:w="964" w:type="pct"/>
            <w:tcMar>
              <w:top w:w="43" w:type="dxa"/>
              <w:left w:w="115" w:type="dxa"/>
              <w:bottom w:w="43" w:type="dxa"/>
              <w:right w:w="115" w:type="dxa"/>
            </w:tcMar>
          </w:tcPr>
          <w:p w14:paraId="7FEC8006" w14:textId="50009F51"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information-literacy skills.</w:t>
            </w:r>
          </w:p>
        </w:tc>
        <w:tc>
          <w:tcPr>
            <w:tcW w:w="1239" w:type="pct"/>
          </w:tcPr>
          <w:p w14:paraId="42ECBB2B"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ED54B2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419F5AEC"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2EF86E53" w14:textId="55BCA8AA"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using information effectively to accomplish work-related tasks.</w:t>
            </w:r>
          </w:p>
        </w:tc>
        <w:tc>
          <w:tcPr>
            <w:tcW w:w="1109" w:type="pct"/>
          </w:tcPr>
          <w:p w14:paraId="4CBF6D1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258B32A8"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0BAD41A5" w14:textId="0175F6D6"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Where can one locate credible and relevant information sources within a potential career cluster?</w:t>
            </w:r>
          </w:p>
        </w:tc>
        <w:tc>
          <w:tcPr>
            <w:tcW w:w="674" w:type="pct"/>
          </w:tcPr>
          <w:p w14:paraId="7C870036" w14:textId="77777777" w:rsidR="00B776E2" w:rsidRPr="00B71A25" w:rsidRDefault="00B776E2" w:rsidP="00B776E2">
            <w:pPr>
              <w:rPr>
                <w:rFonts w:ascii="Times New Roman" w:eastAsia="Times New Roman" w:hAnsi="Times New Roman" w:cs="Times New Roman"/>
                <w:sz w:val="24"/>
                <w:szCs w:val="24"/>
                <w:lang w:val="pt-BR"/>
              </w:rPr>
            </w:pPr>
            <w:proofErr w:type="spellStart"/>
            <w:r w:rsidRPr="00B71A25">
              <w:rPr>
                <w:rFonts w:ascii="Times New Roman" w:eastAsia="Times New Roman" w:hAnsi="Times New Roman" w:cs="Times New Roman"/>
                <w:sz w:val="24"/>
                <w:szCs w:val="24"/>
                <w:lang w:val="pt-BR"/>
              </w:rPr>
              <w:t>English</w:t>
            </w:r>
            <w:proofErr w:type="spellEnd"/>
            <w:r w:rsidRPr="00B71A25">
              <w:rPr>
                <w:rFonts w:ascii="Times New Roman" w:eastAsia="Times New Roman" w:hAnsi="Times New Roman" w:cs="Times New Roman"/>
                <w:sz w:val="24"/>
                <w:szCs w:val="24"/>
                <w:lang w:val="pt-BR"/>
              </w:rPr>
              <w:t xml:space="preserve">: 9.C, 9.DSR, </w:t>
            </w:r>
            <w:proofErr w:type="gramStart"/>
            <w:r w:rsidRPr="00B71A25">
              <w:rPr>
                <w:rFonts w:ascii="Times New Roman" w:eastAsia="Times New Roman" w:hAnsi="Times New Roman" w:cs="Times New Roman"/>
                <w:sz w:val="24"/>
                <w:szCs w:val="24"/>
                <w:lang w:val="pt-BR"/>
              </w:rPr>
              <w:t>9.RI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9.R</w:t>
            </w:r>
            <w:proofErr w:type="gramEnd"/>
            <w:r w:rsidRPr="00B71A25">
              <w:rPr>
                <w:rFonts w:ascii="Times New Roman" w:eastAsia="Times New Roman" w:hAnsi="Times New Roman" w:cs="Times New Roman"/>
                <w:sz w:val="24"/>
                <w:szCs w:val="24"/>
                <w:lang w:val="pt-BR"/>
              </w:rPr>
              <w:t xml:space="preserve">, 10.C, 10.DSR, </w:t>
            </w:r>
            <w:proofErr w:type="gramStart"/>
            <w:r w:rsidRPr="00B71A25">
              <w:rPr>
                <w:rFonts w:ascii="Times New Roman" w:eastAsia="Times New Roman" w:hAnsi="Times New Roman" w:cs="Times New Roman"/>
                <w:sz w:val="24"/>
                <w:szCs w:val="24"/>
                <w:lang w:val="pt-BR"/>
              </w:rPr>
              <w:t>10.RI</w:t>
            </w:r>
            <w:proofErr w:type="gramEnd"/>
            <w:r w:rsidRPr="00B71A25">
              <w:rPr>
                <w:rFonts w:ascii="Times New Roman" w:eastAsia="Times New Roman" w:hAnsi="Times New Roman" w:cs="Times New Roman"/>
                <w:sz w:val="24"/>
                <w:szCs w:val="24"/>
                <w:lang w:val="pt-BR"/>
              </w:rPr>
              <w:t xml:space="preserve">, 10.6, </w:t>
            </w:r>
            <w:proofErr w:type="gramStart"/>
            <w:r w:rsidRPr="00B71A25">
              <w:rPr>
                <w:rFonts w:ascii="Times New Roman" w:eastAsia="Times New Roman" w:hAnsi="Times New Roman" w:cs="Times New Roman"/>
                <w:sz w:val="24"/>
                <w:szCs w:val="24"/>
                <w:lang w:val="pt-BR"/>
              </w:rPr>
              <w:t>10.R</w:t>
            </w:r>
            <w:proofErr w:type="gramEnd"/>
            <w:r w:rsidRPr="00B71A25">
              <w:rPr>
                <w:rFonts w:ascii="Times New Roman" w:eastAsia="Times New Roman" w:hAnsi="Times New Roman" w:cs="Times New Roman"/>
                <w:sz w:val="24"/>
                <w:szCs w:val="24"/>
                <w:lang w:val="pt-BR"/>
              </w:rPr>
              <w:t xml:space="preserve">, 11.C, 11.DSR, </w:t>
            </w:r>
            <w:proofErr w:type="gramStart"/>
            <w:r w:rsidRPr="00B71A25">
              <w:rPr>
                <w:rFonts w:ascii="Times New Roman" w:eastAsia="Times New Roman" w:hAnsi="Times New Roman" w:cs="Times New Roman"/>
                <w:sz w:val="24"/>
                <w:szCs w:val="24"/>
                <w:lang w:val="pt-BR"/>
              </w:rPr>
              <w:t>11.RI</w:t>
            </w:r>
            <w:proofErr w:type="gramEnd"/>
            <w:r w:rsidRPr="00B71A25">
              <w:rPr>
                <w:rFonts w:ascii="Times New Roman" w:eastAsia="Times New Roman" w:hAnsi="Times New Roman" w:cs="Times New Roman"/>
                <w:sz w:val="24"/>
                <w:szCs w:val="24"/>
                <w:lang w:val="pt-BR"/>
              </w:rPr>
              <w:t xml:space="preserve">, </w:t>
            </w:r>
            <w:proofErr w:type="gramStart"/>
            <w:r w:rsidRPr="00B71A25">
              <w:rPr>
                <w:rFonts w:ascii="Times New Roman" w:eastAsia="Times New Roman" w:hAnsi="Times New Roman" w:cs="Times New Roman"/>
                <w:sz w:val="24"/>
                <w:szCs w:val="24"/>
                <w:lang w:val="pt-BR"/>
              </w:rPr>
              <w:t>11.R</w:t>
            </w:r>
            <w:proofErr w:type="gramEnd"/>
            <w:r w:rsidRPr="00B71A25">
              <w:rPr>
                <w:rFonts w:ascii="Times New Roman" w:eastAsia="Times New Roman" w:hAnsi="Times New Roman" w:cs="Times New Roman"/>
                <w:sz w:val="24"/>
                <w:szCs w:val="24"/>
                <w:lang w:val="pt-BR"/>
              </w:rPr>
              <w:t xml:space="preserve">, 12.C, 12.DSR, </w:t>
            </w:r>
            <w:proofErr w:type="gramStart"/>
            <w:r w:rsidRPr="00B71A25">
              <w:rPr>
                <w:rFonts w:ascii="Times New Roman" w:eastAsia="Times New Roman" w:hAnsi="Times New Roman" w:cs="Times New Roman"/>
                <w:sz w:val="24"/>
                <w:szCs w:val="24"/>
                <w:lang w:val="pt-BR"/>
              </w:rPr>
              <w:t>12.RI</w:t>
            </w:r>
            <w:proofErr w:type="gramEnd"/>
            <w:r w:rsidRPr="00B71A25">
              <w:rPr>
                <w:rFonts w:ascii="Times New Roman" w:eastAsia="Times New Roman" w:hAnsi="Times New Roman" w:cs="Times New Roman"/>
                <w:sz w:val="24"/>
                <w:szCs w:val="24"/>
                <w:lang w:val="pt-BR"/>
              </w:rPr>
              <w:t>, 12.R</w:t>
            </w:r>
          </w:p>
          <w:p w14:paraId="622004F0" w14:textId="77777777" w:rsidR="00B776E2" w:rsidRPr="00B71A25" w:rsidRDefault="00B776E2" w:rsidP="00B776E2">
            <w:pPr>
              <w:rPr>
                <w:rFonts w:ascii="Times New Roman" w:eastAsia="Times New Roman" w:hAnsi="Times New Roman" w:cs="Times New Roman"/>
                <w:sz w:val="24"/>
                <w:szCs w:val="24"/>
                <w:lang w:val="pt-BR"/>
              </w:rPr>
            </w:pPr>
          </w:p>
          <w:p w14:paraId="016A45A1"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64FDEE2E" w14:textId="77777777" w:rsidR="00B776E2" w:rsidRPr="005D1A0E" w:rsidRDefault="00B776E2" w:rsidP="00B776E2">
            <w:pPr>
              <w:rPr>
                <w:rFonts w:ascii="Times New Roman" w:eastAsia="Times New Roman" w:hAnsi="Times New Roman" w:cs="Times New Roman"/>
                <w:sz w:val="24"/>
                <w:szCs w:val="24"/>
              </w:rPr>
            </w:pPr>
          </w:p>
          <w:p w14:paraId="7CA7397E"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Mathematics: A.8, A.9, AFDA.3, AFDA.4, AFDA.6, AFDA.7, AFDA.8, DM.8, PS.1*, PS.2*, PS.3*, PS.4*, PS.7*, PS.8*, PS.9*, PS.10*</w:t>
            </w:r>
          </w:p>
          <w:p w14:paraId="365599D3" w14:textId="77777777" w:rsidR="00B776E2" w:rsidRPr="005D1A0E" w:rsidRDefault="00B776E2" w:rsidP="00B776E2">
            <w:pPr>
              <w:rPr>
                <w:rFonts w:ascii="Times New Roman" w:eastAsia="Times New Roman" w:hAnsi="Times New Roman" w:cs="Times New Roman"/>
                <w:sz w:val="24"/>
                <w:szCs w:val="24"/>
              </w:rPr>
            </w:pPr>
          </w:p>
          <w:p w14:paraId="10BC021A" w14:textId="0CFB01A8"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 PH.1</w:t>
            </w:r>
          </w:p>
        </w:tc>
        <w:tc>
          <w:tcPr>
            <w:tcW w:w="795" w:type="pct"/>
          </w:tcPr>
          <w:p w14:paraId="17A96AE7"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B7C743E" w14:textId="77777777" w:rsidTr="00A01633">
        <w:tc>
          <w:tcPr>
            <w:tcW w:w="217" w:type="pct"/>
          </w:tcPr>
          <w:p w14:paraId="24CED0C0" w14:textId="147B40E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16</w:t>
            </w:r>
          </w:p>
        </w:tc>
        <w:tc>
          <w:tcPr>
            <w:tcW w:w="964" w:type="pct"/>
            <w:tcMar>
              <w:top w:w="43" w:type="dxa"/>
              <w:left w:w="115" w:type="dxa"/>
              <w:bottom w:w="43" w:type="dxa"/>
              <w:right w:w="115" w:type="dxa"/>
            </w:tcMar>
          </w:tcPr>
          <w:p w14:paraId="2D2B18D0" w14:textId="5774D014"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Demonstrate an understanding of information security. </w:t>
            </w:r>
          </w:p>
        </w:tc>
        <w:tc>
          <w:tcPr>
            <w:tcW w:w="1239" w:type="pct"/>
          </w:tcPr>
          <w:p w14:paraId="375F6F06"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333184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3A36AF7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describing cybersecurity (e.g., risks, threats, vulnerabilities)</w:t>
            </w:r>
          </w:p>
          <w:p w14:paraId="5EF5212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7D0570E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2C8E1B2"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6963ACD7" w14:textId="6C6D28F3"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following workplace security procedures.</w:t>
            </w:r>
          </w:p>
        </w:tc>
        <w:tc>
          <w:tcPr>
            <w:tcW w:w="1109" w:type="pct"/>
          </w:tcPr>
          <w:p w14:paraId="608C5E6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040EFA54"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information is considered sensitive? How can a person protect sensitive information?</w:t>
            </w:r>
          </w:p>
          <w:p w14:paraId="73B2FD5A"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2FEAA6AC" w14:textId="0CD21D19"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the possible consequences of an employee failing to adhere to a company's AUP?</w:t>
            </w:r>
          </w:p>
        </w:tc>
        <w:tc>
          <w:tcPr>
            <w:tcW w:w="674" w:type="pct"/>
          </w:tcPr>
          <w:p w14:paraId="660C7039" w14:textId="77777777" w:rsidR="00B776E2" w:rsidRPr="00CF06E2" w:rsidRDefault="00B776E2" w:rsidP="00B776E2">
            <w:pPr>
              <w:rPr>
                <w:rFonts w:ascii="Times New Roman" w:eastAsia="Times New Roman" w:hAnsi="Times New Roman" w:cs="Times New Roman"/>
                <w:sz w:val="24"/>
                <w:szCs w:val="24"/>
                <w:lang w:val="pt-BR"/>
              </w:rPr>
            </w:pPr>
            <w:r w:rsidRPr="005D1A0E">
              <w:rPr>
                <w:rFonts w:ascii="Times New Roman" w:eastAsia="Times New Roman" w:hAnsi="Times New Roman" w:cs="Times New Roman"/>
                <w:sz w:val="24"/>
                <w:szCs w:val="24"/>
              </w:rPr>
              <w:lastRenderedPageBreak/>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9.R</w:t>
            </w:r>
            <w:proofErr w:type="gramEnd"/>
            <w:r w:rsidRPr="005D1A0E">
              <w:rPr>
                <w:rFonts w:ascii="Times New Roman" w:eastAsia="Times New Roman" w:hAnsi="Times New Roman" w:cs="Times New Roman"/>
                <w:sz w:val="24"/>
                <w:szCs w:val="24"/>
              </w:rPr>
              <w:t xml:space="preserve">, 10.C, 10. </w:t>
            </w:r>
            <w:r w:rsidRPr="00CF06E2">
              <w:rPr>
                <w:rFonts w:ascii="Times New Roman" w:eastAsia="Times New Roman" w:hAnsi="Times New Roman" w:cs="Times New Roman"/>
                <w:sz w:val="24"/>
                <w:szCs w:val="24"/>
                <w:lang w:val="pt-BR"/>
              </w:rPr>
              <w:t xml:space="preserve">DSR, </w:t>
            </w:r>
            <w:proofErr w:type="gramStart"/>
            <w:r w:rsidRPr="00CF06E2">
              <w:rPr>
                <w:rFonts w:ascii="Times New Roman" w:eastAsia="Times New Roman" w:hAnsi="Times New Roman" w:cs="Times New Roman"/>
                <w:sz w:val="24"/>
                <w:szCs w:val="24"/>
                <w:lang w:val="pt-BR"/>
              </w:rPr>
              <w:t>10.RI</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10.W</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lastRenderedPageBreak/>
              <w:t>10.R</w:t>
            </w:r>
            <w:proofErr w:type="gramEnd"/>
            <w:r w:rsidRPr="00CF06E2">
              <w:rPr>
                <w:rFonts w:ascii="Times New Roman" w:eastAsia="Times New Roman" w:hAnsi="Times New Roman" w:cs="Times New Roman"/>
                <w:sz w:val="24"/>
                <w:szCs w:val="24"/>
                <w:lang w:val="pt-BR"/>
              </w:rPr>
              <w:t xml:space="preserve">, 11.C, 11.DSR, </w:t>
            </w:r>
            <w:proofErr w:type="gramStart"/>
            <w:r w:rsidRPr="00CF06E2">
              <w:rPr>
                <w:rFonts w:ascii="Times New Roman" w:eastAsia="Times New Roman" w:hAnsi="Times New Roman" w:cs="Times New Roman"/>
                <w:sz w:val="24"/>
                <w:szCs w:val="24"/>
                <w:lang w:val="pt-BR"/>
              </w:rPr>
              <w:t>11.RI</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11.W</w:t>
            </w:r>
            <w:proofErr w:type="gramEnd"/>
            <w:r w:rsidRPr="00CF06E2">
              <w:rPr>
                <w:rFonts w:ascii="Times New Roman" w:eastAsia="Times New Roman" w:hAnsi="Times New Roman" w:cs="Times New Roman"/>
                <w:sz w:val="24"/>
                <w:szCs w:val="24"/>
                <w:lang w:val="pt-BR"/>
              </w:rPr>
              <w:t xml:space="preserve">, </w:t>
            </w:r>
            <w:proofErr w:type="gramStart"/>
            <w:r w:rsidRPr="00CF06E2">
              <w:rPr>
                <w:rFonts w:ascii="Times New Roman" w:eastAsia="Times New Roman" w:hAnsi="Times New Roman" w:cs="Times New Roman"/>
                <w:sz w:val="24"/>
                <w:szCs w:val="24"/>
                <w:lang w:val="pt-BR"/>
              </w:rPr>
              <w:t>11.R</w:t>
            </w:r>
            <w:proofErr w:type="gramEnd"/>
            <w:r w:rsidRPr="00CF06E2">
              <w:rPr>
                <w:rFonts w:ascii="Times New Roman" w:eastAsia="Times New Roman" w:hAnsi="Times New Roman" w:cs="Times New Roman"/>
                <w:sz w:val="24"/>
                <w:szCs w:val="24"/>
                <w:lang w:val="pt-BR"/>
              </w:rPr>
              <w:t xml:space="preserve">, 12.C, 12.DSR, </w:t>
            </w:r>
            <w:proofErr w:type="gramStart"/>
            <w:r w:rsidRPr="00CF06E2">
              <w:rPr>
                <w:rFonts w:ascii="Times New Roman" w:eastAsia="Times New Roman" w:hAnsi="Times New Roman" w:cs="Times New Roman"/>
                <w:sz w:val="24"/>
                <w:szCs w:val="24"/>
                <w:lang w:val="pt-BR"/>
              </w:rPr>
              <w:t>12.RI</w:t>
            </w:r>
            <w:proofErr w:type="gramEnd"/>
            <w:r w:rsidRPr="00CF06E2">
              <w:rPr>
                <w:rFonts w:ascii="Times New Roman" w:eastAsia="Times New Roman" w:hAnsi="Times New Roman" w:cs="Times New Roman"/>
                <w:sz w:val="24"/>
                <w:szCs w:val="24"/>
                <w:lang w:val="pt-BR"/>
              </w:rPr>
              <w:t>, 12.W, 12.R</w:t>
            </w:r>
          </w:p>
          <w:p w14:paraId="063A1E71" w14:textId="77777777" w:rsidR="00B776E2" w:rsidRPr="00CF06E2" w:rsidRDefault="00B776E2" w:rsidP="00B776E2">
            <w:pPr>
              <w:rPr>
                <w:rFonts w:ascii="Times New Roman" w:eastAsia="Times New Roman" w:hAnsi="Times New Roman" w:cs="Times New Roman"/>
                <w:sz w:val="24"/>
                <w:szCs w:val="24"/>
                <w:lang w:val="pt-BR"/>
              </w:rPr>
            </w:pPr>
          </w:p>
          <w:p w14:paraId="7EAE7F75"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075CA45E" w14:textId="77777777" w:rsidR="00B776E2" w:rsidRPr="005D1A0E" w:rsidRDefault="00B776E2" w:rsidP="00B776E2">
            <w:pPr>
              <w:rPr>
                <w:rFonts w:ascii="Times New Roman" w:eastAsia="Times New Roman" w:hAnsi="Times New Roman" w:cs="Times New Roman"/>
                <w:sz w:val="24"/>
                <w:szCs w:val="24"/>
              </w:rPr>
            </w:pPr>
          </w:p>
          <w:p w14:paraId="5808E3E8" w14:textId="081A5D2E"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Mathematics: COM.10</w:t>
            </w:r>
          </w:p>
        </w:tc>
        <w:tc>
          <w:tcPr>
            <w:tcW w:w="795" w:type="pct"/>
          </w:tcPr>
          <w:p w14:paraId="681C29CC"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B776E2" w14:paraId="1F7E79F2" w14:textId="77777777" w:rsidTr="00A01633">
        <w:tc>
          <w:tcPr>
            <w:tcW w:w="217" w:type="pct"/>
          </w:tcPr>
          <w:p w14:paraId="1B8C5FA1" w14:textId="7675559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17</w:t>
            </w:r>
          </w:p>
        </w:tc>
        <w:tc>
          <w:tcPr>
            <w:tcW w:w="964" w:type="pct"/>
            <w:tcMar>
              <w:top w:w="43" w:type="dxa"/>
              <w:left w:w="115" w:type="dxa"/>
              <w:bottom w:w="43" w:type="dxa"/>
              <w:right w:w="115" w:type="dxa"/>
            </w:tcMar>
          </w:tcPr>
          <w:p w14:paraId="733D6486" w14:textId="0E60B42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1239" w:type="pct"/>
          </w:tcPr>
          <w:p w14:paraId="2EEC2E96"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35C3F1FB"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926FA9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2767FC2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5B41055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627469BD"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5465BFF" w14:textId="764F7CD2"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troubleshooting protocols and techniques.</w:t>
            </w:r>
          </w:p>
        </w:tc>
        <w:tc>
          <w:tcPr>
            <w:tcW w:w="1109" w:type="pct"/>
          </w:tcPr>
          <w:p w14:paraId="0D2E285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5F05734E"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47440E18" w14:textId="6737B41C"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steps should be taken if there is a problem with technology in the workplace?</w:t>
            </w:r>
          </w:p>
        </w:tc>
        <w:tc>
          <w:tcPr>
            <w:tcW w:w="674" w:type="pct"/>
          </w:tcPr>
          <w:p w14:paraId="6D5641AB" w14:textId="77777777" w:rsidR="00B776E2" w:rsidRPr="00CF06E2" w:rsidRDefault="00B776E2" w:rsidP="00B77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English</w:t>
            </w:r>
            <w:proofErr w:type="spellEnd"/>
            <w:r w:rsidRPr="00CF06E2">
              <w:rPr>
                <w:rFonts w:ascii="Times New Roman" w:eastAsia="Times New Roman" w:hAnsi="Times New Roman" w:cs="Times New Roman"/>
                <w:sz w:val="24"/>
                <w:szCs w:val="24"/>
                <w:lang w:val="pt-BR"/>
              </w:rPr>
              <w:t>: 9.C, 9.W, 9.R, 10.C, 10.W, 10.R, 11.C, 11.W, 11.R, 12.C, 12.W, 12.R</w:t>
            </w:r>
          </w:p>
          <w:p w14:paraId="212237B5" w14:textId="77777777" w:rsidR="00B776E2" w:rsidRPr="00CF06E2" w:rsidRDefault="00B776E2" w:rsidP="00B776E2">
            <w:pPr>
              <w:rPr>
                <w:rFonts w:ascii="Times New Roman" w:eastAsia="Times New Roman" w:hAnsi="Times New Roman" w:cs="Times New Roman"/>
                <w:sz w:val="24"/>
                <w:szCs w:val="24"/>
                <w:lang w:val="pt-BR"/>
              </w:rPr>
            </w:pPr>
          </w:p>
          <w:p w14:paraId="38BFD486"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3248F43E" w14:textId="77777777" w:rsidR="00B776E2" w:rsidRPr="005D1A0E" w:rsidRDefault="00B776E2" w:rsidP="00B776E2">
            <w:pPr>
              <w:rPr>
                <w:rFonts w:ascii="Times New Roman" w:eastAsia="Times New Roman" w:hAnsi="Times New Roman" w:cs="Times New Roman"/>
                <w:sz w:val="24"/>
                <w:szCs w:val="24"/>
              </w:rPr>
            </w:pPr>
          </w:p>
          <w:p w14:paraId="18DD7B00" w14:textId="33CEC704"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xml:space="preserve">: COM.1, COM.2, COM.7, COM.9, COM.10, COM.11, COM.16, COM.18, PS.17 </w:t>
            </w:r>
          </w:p>
        </w:tc>
        <w:tc>
          <w:tcPr>
            <w:tcW w:w="795" w:type="pct"/>
          </w:tcPr>
          <w:p w14:paraId="03C45F08" w14:textId="77777777"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
        </w:tc>
      </w:tr>
      <w:tr w:rsidR="00B776E2" w:rsidRPr="00B776E2" w14:paraId="4FFB377F" w14:textId="77777777" w:rsidTr="00A01633">
        <w:tc>
          <w:tcPr>
            <w:tcW w:w="217" w:type="pct"/>
          </w:tcPr>
          <w:p w14:paraId="74FD1094" w14:textId="1EB5ABC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18</w:t>
            </w:r>
          </w:p>
        </w:tc>
        <w:tc>
          <w:tcPr>
            <w:tcW w:w="964" w:type="pct"/>
            <w:tcMar>
              <w:top w:w="43" w:type="dxa"/>
              <w:left w:w="115" w:type="dxa"/>
              <w:bottom w:w="43" w:type="dxa"/>
              <w:right w:w="115" w:type="dxa"/>
            </w:tcMar>
          </w:tcPr>
          <w:p w14:paraId="2B71E76B" w14:textId="3A8C14D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proficiency with</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technologies, tools, and machines common to a specific occupation.</w:t>
            </w:r>
          </w:p>
        </w:tc>
        <w:tc>
          <w:tcPr>
            <w:tcW w:w="1239" w:type="pct"/>
          </w:tcPr>
          <w:p w14:paraId="4BC7ABD8" w14:textId="2B0929C5"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09" w:type="pct"/>
          </w:tcPr>
          <w:p w14:paraId="199428F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1C1C6932"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46184B3F" w14:textId="37B0FE66"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lastRenderedPageBreak/>
              <w:t>Why is it important to be proficient with industry-specific technology, tools, and machines?</w:t>
            </w:r>
          </w:p>
        </w:tc>
        <w:tc>
          <w:tcPr>
            <w:tcW w:w="674" w:type="pct"/>
          </w:tcPr>
          <w:p w14:paraId="3621276B"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History and Social Science: Skills GOVT, Skills VUS, Skills WHI, Skills WHII</w:t>
            </w:r>
          </w:p>
          <w:p w14:paraId="30F2168E" w14:textId="77777777" w:rsidR="00B776E2" w:rsidRPr="005D1A0E" w:rsidRDefault="00B776E2" w:rsidP="00B776E2">
            <w:pPr>
              <w:rPr>
                <w:rFonts w:ascii="Times New Roman" w:eastAsia="Times New Roman" w:hAnsi="Times New Roman" w:cs="Times New Roman"/>
                <w:sz w:val="24"/>
                <w:szCs w:val="24"/>
              </w:rPr>
            </w:pPr>
          </w:p>
          <w:p w14:paraId="2D0B7832" w14:textId="52580187"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roofErr w:type="spellStart"/>
            <w:r w:rsidRPr="00CF06E2">
              <w:rPr>
                <w:rFonts w:ascii="Times New Roman" w:eastAsia="Times New Roman" w:hAnsi="Times New Roman" w:cs="Times New Roman"/>
                <w:sz w:val="24"/>
                <w:szCs w:val="24"/>
                <w:lang w:val="pt-BR"/>
              </w:rPr>
              <w:lastRenderedPageBreak/>
              <w:t>Mathematics</w:t>
            </w:r>
            <w:proofErr w:type="spellEnd"/>
            <w:r w:rsidRPr="00CF06E2">
              <w:rPr>
                <w:rFonts w:ascii="Times New Roman" w:eastAsia="Times New Roman" w:hAnsi="Times New Roman" w:cs="Times New Roman"/>
                <w:sz w:val="24"/>
                <w:szCs w:val="24"/>
                <w:lang w:val="pt-BR"/>
              </w:rPr>
              <w:t>: A.7, A.8, A.9, AFDA.1, AFDA.3, AFDA.5, AII.4, AII.7, AII.9, COM.1, COM.7, COM.10, COM.11, COM.12, COM.16</w:t>
            </w:r>
          </w:p>
        </w:tc>
        <w:tc>
          <w:tcPr>
            <w:tcW w:w="795" w:type="pct"/>
          </w:tcPr>
          <w:p w14:paraId="2C0ED482" w14:textId="77777777" w:rsidR="00B776E2" w:rsidRPr="00B776E2" w:rsidRDefault="00B776E2" w:rsidP="00B776E2">
            <w:pPr>
              <w:spacing w:before="100" w:beforeAutospacing="1" w:after="100" w:afterAutospacing="1"/>
              <w:rPr>
                <w:rFonts w:ascii="Times New Roman" w:eastAsia="Times New Roman" w:hAnsi="Times New Roman" w:cs="Times New Roman"/>
                <w:b/>
                <w:bCs/>
                <w:sz w:val="28"/>
                <w:szCs w:val="28"/>
                <w:lang w:val="pt-BR"/>
              </w:rPr>
            </w:pPr>
          </w:p>
        </w:tc>
      </w:tr>
      <w:tr w:rsidR="00B776E2" w:rsidRPr="0093205B" w14:paraId="3D44CD53" w14:textId="77777777" w:rsidTr="00A01633">
        <w:tc>
          <w:tcPr>
            <w:tcW w:w="217" w:type="pct"/>
          </w:tcPr>
          <w:p w14:paraId="03A45033" w14:textId="153F7DE0"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lang w:val="fr-FR"/>
              </w:rPr>
              <w:t>19</w:t>
            </w:r>
          </w:p>
        </w:tc>
        <w:tc>
          <w:tcPr>
            <w:tcW w:w="964" w:type="pct"/>
            <w:tcMar>
              <w:top w:w="43" w:type="dxa"/>
              <w:left w:w="115" w:type="dxa"/>
              <w:bottom w:w="43" w:type="dxa"/>
              <w:right w:w="115" w:type="dxa"/>
            </w:tcMar>
          </w:tcPr>
          <w:p w14:paraId="51A56C03" w14:textId="3FCCA815"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Apply mathematical skills to job-specific tasks.</w:t>
            </w:r>
          </w:p>
        </w:tc>
        <w:tc>
          <w:tcPr>
            <w:tcW w:w="1239" w:type="pct"/>
          </w:tcPr>
          <w:p w14:paraId="2958FFD4"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565B257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DCB6388"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522D891E" w14:textId="0C78B52E"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managing personal finance (e.g., understanding wage rates, paycheck deductions, taxes, sales receipts).</w:t>
            </w:r>
          </w:p>
        </w:tc>
        <w:tc>
          <w:tcPr>
            <w:tcW w:w="1109" w:type="pct"/>
          </w:tcPr>
          <w:p w14:paraId="7AEEE007"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3D045892"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37F213C6" w14:textId="798D4E5E"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Why are mathematical skills considered communication skills?</w:t>
            </w:r>
          </w:p>
        </w:tc>
        <w:tc>
          <w:tcPr>
            <w:tcW w:w="674" w:type="pct"/>
          </w:tcPr>
          <w:p w14:paraId="01C0C867"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12.W</w:t>
            </w:r>
          </w:p>
          <w:p w14:paraId="5BD4BFA7" w14:textId="77777777" w:rsidR="00B776E2" w:rsidRPr="005D1A0E" w:rsidRDefault="00B776E2" w:rsidP="00B776E2">
            <w:pPr>
              <w:rPr>
                <w:rFonts w:ascii="Times New Roman" w:eastAsia="Times New Roman" w:hAnsi="Times New Roman" w:cs="Times New Roman"/>
                <w:sz w:val="24"/>
                <w:szCs w:val="24"/>
              </w:rPr>
            </w:pPr>
          </w:p>
          <w:p w14:paraId="0BC95845"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History and Social Science: Skills GOVT, Skills VUS, Skills WHI, Skills WHII</w:t>
            </w:r>
          </w:p>
          <w:p w14:paraId="464BF714" w14:textId="77777777" w:rsidR="00B776E2" w:rsidRPr="005D1A0E" w:rsidRDefault="00B776E2" w:rsidP="00B776E2">
            <w:pPr>
              <w:rPr>
                <w:rFonts w:ascii="Times New Roman" w:eastAsia="Times New Roman" w:hAnsi="Times New Roman" w:cs="Times New Roman"/>
                <w:sz w:val="24"/>
                <w:szCs w:val="24"/>
              </w:rPr>
            </w:pPr>
          </w:p>
          <w:p w14:paraId="6B5293F4" w14:textId="77777777" w:rsidR="00B776E2" w:rsidRPr="00CF06E2" w:rsidRDefault="00B776E2" w:rsidP="00B776E2">
            <w:pPr>
              <w:rPr>
                <w:rFonts w:ascii="Times New Roman" w:eastAsia="Times New Roman" w:hAnsi="Times New Roman" w:cs="Times New Roman"/>
                <w:sz w:val="24"/>
                <w:szCs w:val="24"/>
                <w:lang w:val="pt-BR"/>
              </w:rPr>
            </w:pPr>
            <w:proofErr w:type="spellStart"/>
            <w:r w:rsidRPr="00CF06E2">
              <w:rPr>
                <w:rFonts w:ascii="Times New Roman" w:eastAsia="Times New Roman" w:hAnsi="Times New Roman" w:cs="Times New Roman"/>
                <w:sz w:val="24"/>
                <w:szCs w:val="24"/>
                <w:lang w:val="pt-BR"/>
              </w:rPr>
              <w:t>Mathematics</w:t>
            </w:r>
            <w:proofErr w:type="spellEnd"/>
            <w:r w:rsidRPr="00CF06E2">
              <w:rPr>
                <w:rFonts w:ascii="Times New Roman" w:eastAsia="Times New Roman" w:hAnsi="Times New Roman" w:cs="Times New Roman"/>
                <w:sz w:val="24"/>
                <w:szCs w:val="24"/>
                <w:lang w:val="pt-BR"/>
              </w:rPr>
              <w:t>: A.1, A.3, A.4, A.5, A.7, A.8, A.9, AFDA.1, AFDA.3, AFDA.5, AFDA.8, AII.3, AII.7, AII.9, AII.10, COM.1, COM.7</w:t>
            </w:r>
          </w:p>
          <w:p w14:paraId="5A02E1BD" w14:textId="77777777" w:rsidR="00B776E2" w:rsidRPr="00CF06E2" w:rsidRDefault="00B776E2" w:rsidP="00B776E2">
            <w:pPr>
              <w:rPr>
                <w:rFonts w:ascii="Times New Roman" w:eastAsia="Times New Roman" w:hAnsi="Times New Roman" w:cs="Times New Roman"/>
                <w:sz w:val="24"/>
                <w:szCs w:val="24"/>
                <w:lang w:val="pt-BR"/>
              </w:rPr>
            </w:pPr>
          </w:p>
          <w:p w14:paraId="5CED5E88" w14:textId="3B9AF14B"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BIO.1, CH.1, ES.1, PH.1</w:t>
            </w:r>
          </w:p>
        </w:tc>
        <w:tc>
          <w:tcPr>
            <w:tcW w:w="795" w:type="pct"/>
          </w:tcPr>
          <w:p w14:paraId="19506BD0"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AB8653D" w14:textId="77777777" w:rsidTr="00A01633">
        <w:tc>
          <w:tcPr>
            <w:tcW w:w="217" w:type="pct"/>
          </w:tcPr>
          <w:p w14:paraId="1F9DFBEA" w14:textId="422797B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20</w:t>
            </w:r>
          </w:p>
        </w:tc>
        <w:tc>
          <w:tcPr>
            <w:tcW w:w="964" w:type="pct"/>
            <w:tcMar>
              <w:top w:w="43" w:type="dxa"/>
              <w:left w:w="115" w:type="dxa"/>
              <w:bottom w:w="43" w:type="dxa"/>
              <w:right w:w="115" w:type="dxa"/>
            </w:tcMar>
          </w:tcPr>
          <w:p w14:paraId="0AD60F49" w14:textId="03F4670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professionalism.</w:t>
            </w:r>
          </w:p>
        </w:tc>
        <w:tc>
          <w:tcPr>
            <w:tcW w:w="1239" w:type="pct"/>
          </w:tcPr>
          <w:p w14:paraId="52206030"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F16EE9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6DCB4EC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2B99E5D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adhering to work-schedule expectations</w:t>
            </w:r>
          </w:p>
          <w:p w14:paraId="4A1214F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370A392D"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51151DBD" w14:textId="784981EC"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maintaining professional appearance (e.g., maintaining personal hygiene, adhering to a dress code).</w:t>
            </w:r>
          </w:p>
        </w:tc>
        <w:tc>
          <w:tcPr>
            <w:tcW w:w="1109" w:type="pct"/>
          </w:tcPr>
          <w:p w14:paraId="6EFA092D"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professionalism? How is it demonstrated?</w:t>
            </w:r>
          </w:p>
          <w:p w14:paraId="093EF35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a person make a positive first impression? Why is this important?</w:t>
            </w:r>
          </w:p>
          <w:p w14:paraId="4F0B25E7"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79B9F711"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2F3CDC7B"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3222BAAC" w14:textId="4246BFE7"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74" w:type="pct"/>
          </w:tcPr>
          <w:p w14:paraId="5A7F0E10"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English: 9.C, 10.C, 11.C, 12.C</w:t>
            </w:r>
          </w:p>
          <w:p w14:paraId="574B5C52" w14:textId="77777777" w:rsidR="00B776E2" w:rsidRPr="005D1A0E" w:rsidRDefault="00B776E2" w:rsidP="00B776E2">
            <w:pPr>
              <w:rPr>
                <w:rFonts w:ascii="Times New Roman" w:eastAsia="Times New Roman" w:hAnsi="Times New Roman" w:cs="Times New Roman"/>
                <w:sz w:val="24"/>
                <w:szCs w:val="24"/>
              </w:rPr>
            </w:pPr>
          </w:p>
          <w:p w14:paraId="7960183F" w14:textId="01218DD5"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lastRenderedPageBreak/>
              <w:t>History and Social Science: Skills GOVT, Skills VUS, Skills WHI, Skills WHII</w:t>
            </w:r>
          </w:p>
        </w:tc>
        <w:tc>
          <w:tcPr>
            <w:tcW w:w="795" w:type="pct"/>
          </w:tcPr>
          <w:p w14:paraId="768F18D4"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53299E6F" w14:textId="77777777" w:rsidTr="00A01633">
        <w:tc>
          <w:tcPr>
            <w:tcW w:w="217" w:type="pct"/>
          </w:tcPr>
          <w:p w14:paraId="313E34DB" w14:textId="7F4AE84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21</w:t>
            </w:r>
          </w:p>
        </w:tc>
        <w:tc>
          <w:tcPr>
            <w:tcW w:w="964" w:type="pct"/>
            <w:tcMar>
              <w:top w:w="43" w:type="dxa"/>
              <w:left w:w="115" w:type="dxa"/>
              <w:bottom w:w="43" w:type="dxa"/>
              <w:right w:w="115" w:type="dxa"/>
            </w:tcMar>
          </w:tcPr>
          <w:p w14:paraId="3A7E8F66" w14:textId="77BD41E8"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reading and writing skills.</w:t>
            </w:r>
          </w:p>
        </w:tc>
        <w:tc>
          <w:tcPr>
            <w:tcW w:w="1239" w:type="pct"/>
          </w:tcPr>
          <w:p w14:paraId="3296587E"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CCDB35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0A64E03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5AFAD494" w14:textId="77777777" w:rsidR="00B776E2" w:rsidRPr="00ED3052" w:rsidRDefault="00B776E2" w:rsidP="00B776E2">
            <w:pPr>
              <w:numPr>
                <w:ilvl w:val="1"/>
                <w:numId w:val="12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63BA24DB" w14:textId="77777777" w:rsidR="00B776E2" w:rsidRPr="00ED3052" w:rsidRDefault="00B776E2" w:rsidP="00B776E2">
            <w:pPr>
              <w:numPr>
                <w:ilvl w:val="1"/>
                <w:numId w:val="12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2A9814E7" w14:textId="77777777" w:rsidR="00B776E2" w:rsidRDefault="00B776E2" w:rsidP="00B776E2">
            <w:pPr>
              <w:numPr>
                <w:ilvl w:val="1"/>
                <w:numId w:val="12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24500DBB" w14:textId="7A0846FB" w:rsidR="00B776E2" w:rsidRPr="00B776E2" w:rsidRDefault="00B776E2" w:rsidP="00B776E2">
            <w:pPr>
              <w:numPr>
                <w:ilvl w:val="1"/>
                <w:numId w:val="12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forms and conventions (e.g., formatting documents, using an email signature).</w:t>
            </w:r>
          </w:p>
        </w:tc>
        <w:tc>
          <w:tcPr>
            <w:tcW w:w="1109" w:type="pct"/>
          </w:tcPr>
          <w:p w14:paraId="4E17221C"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68846855"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2C616D7E"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2E2B71F6" w14:textId="28FA7B85"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Why is it important for an employee to gain knowledge of preferred forms and conventions in the workplace?</w:t>
            </w:r>
          </w:p>
        </w:tc>
        <w:tc>
          <w:tcPr>
            <w:tcW w:w="674" w:type="pct"/>
          </w:tcPr>
          <w:p w14:paraId="6F2C47F1"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English: 9.C, 9.DSR,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9.W</w:t>
            </w:r>
            <w:proofErr w:type="gramEnd"/>
            <w:r w:rsidRPr="005D1A0E">
              <w:rPr>
                <w:rFonts w:ascii="Times New Roman" w:eastAsia="Times New Roman" w:hAnsi="Times New Roman" w:cs="Times New Roman"/>
                <w:sz w:val="24"/>
                <w:szCs w:val="24"/>
              </w:rPr>
              <w:t xml:space="preserve">, 9.LU, 10.C, 10.DSR,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10.W</w:t>
            </w:r>
            <w:proofErr w:type="gramEnd"/>
            <w:r w:rsidRPr="005D1A0E">
              <w:rPr>
                <w:rFonts w:ascii="Times New Roman" w:eastAsia="Times New Roman" w:hAnsi="Times New Roman" w:cs="Times New Roman"/>
                <w:sz w:val="24"/>
                <w:szCs w:val="24"/>
              </w:rPr>
              <w:t xml:space="preserve">, 10.LU, 11.C, 11.DSR,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11.W</w:t>
            </w:r>
            <w:proofErr w:type="gramEnd"/>
            <w:r w:rsidRPr="005D1A0E">
              <w:rPr>
                <w:rFonts w:ascii="Times New Roman" w:eastAsia="Times New Roman" w:hAnsi="Times New Roman" w:cs="Times New Roman"/>
                <w:sz w:val="24"/>
                <w:szCs w:val="24"/>
              </w:rPr>
              <w:t xml:space="preserve">, 11.LU, 12.C, 12.DSR,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12.W</w:t>
            </w:r>
            <w:proofErr w:type="gramEnd"/>
            <w:r w:rsidRPr="005D1A0E">
              <w:rPr>
                <w:rFonts w:ascii="Times New Roman" w:eastAsia="Times New Roman" w:hAnsi="Times New Roman" w:cs="Times New Roman"/>
                <w:sz w:val="24"/>
                <w:szCs w:val="24"/>
              </w:rPr>
              <w:t>, 12.LU</w:t>
            </w:r>
          </w:p>
          <w:p w14:paraId="10D0E097" w14:textId="77777777" w:rsidR="00B776E2" w:rsidRPr="005D1A0E" w:rsidRDefault="00B776E2" w:rsidP="00B776E2">
            <w:pPr>
              <w:rPr>
                <w:rFonts w:ascii="Times New Roman" w:eastAsia="Times New Roman" w:hAnsi="Times New Roman" w:cs="Times New Roman"/>
                <w:sz w:val="24"/>
                <w:szCs w:val="24"/>
              </w:rPr>
            </w:pPr>
          </w:p>
          <w:p w14:paraId="53BFB897" w14:textId="3844B408"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Skills GOVT, Skills VUS, Skills WHI, Skills WHII</w:t>
            </w:r>
          </w:p>
        </w:tc>
        <w:tc>
          <w:tcPr>
            <w:tcW w:w="795" w:type="pct"/>
          </w:tcPr>
          <w:p w14:paraId="7D196AF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9C48409" w14:textId="77777777" w:rsidTr="00A01633">
        <w:tc>
          <w:tcPr>
            <w:tcW w:w="217" w:type="pct"/>
          </w:tcPr>
          <w:p w14:paraId="46A1B8F6" w14:textId="3EBB731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22</w:t>
            </w:r>
          </w:p>
        </w:tc>
        <w:tc>
          <w:tcPr>
            <w:tcW w:w="964" w:type="pct"/>
            <w:tcMar>
              <w:top w:w="43" w:type="dxa"/>
              <w:left w:w="115" w:type="dxa"/>
              <w:bottom w:w="43" w:type="dxa"/>
              <w:right w:w="115" w:type="dxa"/>
            </w:tcMar>
          </w:tcPr>
          <w:p w14:paraId="4541A04A" w14:textId="383A3D0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workplace safety.</w:t>
            </w:r>
          </w:p>
        </w:tc>
        <w:tc>
          <w:tcPr>
            <w:tcW w:w="1239" w:type="pct"/>
          </w:tcPr>
          <w:p w14:paraId="2D44E873"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7965D9E"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6E924811" w14:textId="77777777" w:rsidR="00B776E2" w:rsidRPr="00ED3052" w:rsidRDefault="00B776E2" w:rsidP="00B776E2">
            <w:pPr>
              <w:numPr>
                <w:ilvl w:val="1"/>
                <w:numId w:val="12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interpreting safety data sheets (SDS)</w:t>
            </w:r>
          </w:p>
          <w:p w14:paraId="7CE3B3ED" w14:textId="77777777" w:rsidR="00B776E2" w:rsidRPr="00ED3052" w:rsidRDefault="00B776E2" w:rsidP="00B776E2">
            <w:pPr>
              <w:numPr>
                <w:ilvl w:val="1"/>
                <w:numId w:val="121"/>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67A7FC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6734D5E"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01AF1872" w14:textId="6A85B4BB"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following emergency protocols (e.g., evacuation routes).</w:t>
            </w:r>
          </w:p>
        </w:tc>
        <w:tc>
          <w:tcPr>
            <w:tcW w:w="1109" w:type="pct"/>
          </w:tcPr>
          <w:p w14:paraId="523B46C5"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4716C4F0"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09993576"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might one find an SDS?</w:t>
            </w:r>
          </w:p>
          <w:p w14:paraId="35496D8F" w14:textId="2E839934"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do emergency protocols differ within the school, the workplace, and the home?</w:t>
            </w:r>
          </w:p>
        </w:tc>
        <w:tc>
          <w:tcPr>
            <w:tcW w:w="674" w:type="pct"/>
          </w:tcPr>
          <w:p w14:paraId="422117B8"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lastRenderedPageBreak/>
              <w:t xml:space="preserve">English: </w:t>
            </w:r>
            <w:proofErr w:type="gramStart"/>
            <w:r w:rsidRPr="005D1A0E">
              <w:rPr>
                <w:rFonts w:ascii="Times New Roman" w:eastAsia="Times New Roman" w:hAnsi="Times New Roman" w:cs="Times New Roman"/>
                <w:sz w:val="24"/>
                <w:szCs w:val="24"/>
              </w:rPr>
              <w:t>9.RI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10.RI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11.RI</w:t>
            </w:r>
            <w:proofErr w:type="gramEnd"/>
            <w:r w:rsidRPr="005D1A0E">
              <w:rPr>
                <w:rFonts w:ascii="Times New Roman" w:eastAsia="Times New Roman" w:hAnsi="Times New Roman" w:cs="Times New Roman"/>
                <w:sz w:val="24"/>
                <w:szCs w:val="24"/>
              </w:rPr>
              <w:t xml:space="preserve">, </w:t>
            </w:r>
            <w:proofErr w:type="gramStart"/>
            <w:r w:rsidRPr="005D1A0E">
              <w:rPr>
                <w:rFonts w:ascii="Times New Roman" w:eastAsia="Times New Roman" w:hAnsi="Times New Roman" w:cs="Times New Roman"/>
                <w:sz w:val="24"/>
                <w:szCs w:val="24"/>
              </w:rPr>
              <w:t>12.RI</w:t>
            </w:r>
            <w:proofErr w:type="gramEnd"/>
            <w:r w:rsidRPr="005D1A0E">
              <w:rPr>
                <w:rFonts w:ascii="Times New Roman" w:eastAsia="Times New Roman" w:hAnsi="Times New Roman" w:cs="Times New Roman"/>
                <w:sz w:val="24"/>
                <w:szCs w:val="24"/>
              </w:rPr>
              <w:t xml:space="preserve"> </w:t>
            </w:r>
          </w:p>
          <w:p w14:paraId="0A97C7E9" w14:textId="77777777" w:rsidR="00B776E2" w:rsidRPr="005D1A0E" w:rsidRDefault="00B776E2" w:rsidP="00B776E2">
            <w:pPr>
              <w:rPr>
                <w:rFonts w:ascii="Times New Roman" w:eastAsia="Times New Roman" w:hAnsi="Times New Roman" w:cs="Times New Roman"/>
                <w:sz w:val="24"/>
                <w:szCs w:val="24"/>
              </w:rPr>
            </w:pPr>
          </w:p>
          <w:p w14:paraId="7BDCF5DB" w14:textId="77777777" w:rsidR="00B776E2" w:rsidRPr="005D1A0E" w:rsidRDefault="00B776E2" w:rsidP="00B776E2">
            <w:pPr>
              <w:rPr>
                <w:rFonts w:ascii="Times New Roman" w:eastAsia="Times New Roman" w:hAnsi="Times New Roman" w:cs="Times New Roman"/>
                <w:sz w:val="24"/>
                <w:szCs w:val="24"/>
              </w:rPr>
            </w:pPr>
            <w:r w:rsidRPr="005D1A0E">
              <w:rPr>
                <w:rFonts w:ascii="Times New Roman" w:eastAsia="Times New Roman" w:hAnsi="Times New Roman" w:cs="Times New Roman"/>
                <w:sz w:val="24"/>
                <w:szCs w:val="24"/>
              </w:rPr>
              <w:t xml:space="preserve">History and Social Science: Skills GOVT, </w:t>
            </w:r>
            <w:r w:rsidRPr="005D1A0E">
              <w:rPr>
                <w:rFonts w:ascii="Times New Roman" w:eastAsia="Times New Roman" w:hAnsi="Times New Roman" w:cs="Times New Roman"/>
                <w:sz w:val="24"/>
                <w:szCs w:val="24"/>
              </w:rPr>
              <w:lastRenderedPageBreak/>
              <w:t>Skills VUS, Skills WHI, Skills WHII</w:t>
            </w:r>
          </w:p>
          <w:p w14:paraId="66D0C5F2" w14:textId="77777777" w:rsidR="00B776E2" w:rsidRPr="005D1A0E" w:rsidRDefault="00B776E2" w:rsidP="00B776E2">
            <w:pPr>
              <w:rPr>
                <w:rFonts w:ascii="Times New Roman" w:eastAsia="Times New Roman" w:hAnsi="Times New Roman" w:cs="Times New Roman"/>
                <w:sz w:val="24"/>
                <w:szCs w:val="24"/>
              </w:rPr>
            </w:pPr>
          </w:p>
          <w:p w14:paraId="5CFCDDDE" w14:textId="7246CAA0"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Science: CH.1</w:t>
            </w:r>
          </w:p>
        </w:tc>
        <w:tc>
          <w:tcPr>
            <w:tcW w:w="795" w:type="pct"/>
          </w:tcPr>
          <w:p w14:paraId="6BD87319"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B8C74C4" w14:textId="77777777" w:rsidTr="00A01633">
        <w:tc>
          <w:tcPr>
            <w:tcW w:w="217" w:type="pct"/>
            <w:shd w:val="clear" w:color="auto" w:fill="BFBFBF" w:themeFill="background1" w:themeFillShade="BF"/>
          </w:tcPr>
          <w:p w14:paraId="5E430E02"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4D7D3A8B" w14:textId="20D843AE"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bookmarkStart w:id="2" w:name="_Toc67297991"/>
            <w:r w:rsidRPr="00CE210E">
              <w:rPr>
                <w:rFonts w:ascii="Times New Roman" w:hAnsi="Times New Roman" w:cs="Times New Roman"/>
                <w:b/>
                <w:bCs/>
                <w:sz w:val="28"/>
                <w:szCs w:val="28"/>
              </w:rPr>
              <w:t>Examining All Aspects of an Industry</w:t>
            </w:r>
            <w:bookmarkEnd w:id="2"/>
          </w:p>
        </w:tc>
        <w:tc>
          <w:tcPr>
            <w:tcW w:w="1239" w:type="pct"/>
            <w:shd w:val="clear" w:color="auto" w:fill="BFBFBF" w:themeFill="background1" w:themeFillShade="BF"/>
          </w:tcPr>
          <w:p w14:paraId="583BBBD7"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06A1FCAD"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0F673CF6"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069A611E"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65C9969" w14:textId="77777777" w:rsidTr="00A01633">
        <w:tc>
          <w:tcPr>
            <w:tcW w:w="217" w:type="pct"/>
          </w:tcPr>
          <w:p w14:paraId="7046A37A" w14:textId="23A91EE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23</w:t>
            </w:r>
          </w:p>
        </w:tc>
        <w:tc>
          <w:tcPr>
            <w:tcW w:w="964" w:type="pct"/>
            <w:tcMar>
              <w:top w:w="43" w:type="dxa"/>
              <w:left w:w="115" w:type="dxa"/>
              <w:bottom w:w="43" w:type="dxa"/>
              <w:right w:w="115" w:type="dxa"/>
            </w:tcMar>
          </w:tcPr>
          <w:p w14:paraId="60FA64C6" w14:textId="2A12B88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9" w:type="pct"/>
          </w:tcPr>
          <w:p w14:paraId="2B3E6A50" w14:textId="77777777" w:rsidR="00B776E2" w:rsidRPr="00ED3052" w:rsidRDefault="00B776E2" w:rsidP="00B776E2">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14815349"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4064D14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76BDDF71"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6D31F0E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2FF3BBB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4742CD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67E864FB"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5976D23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63647551"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anticipation of changes in the business climate (e.g., economic factors, laws, regulations, taxes)</w:t>
            </w:r>
          </w:p>
          <w:p w14:paraId="00F8D7AD" w14:textId="70BED0FD"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anticipation of and compensation for organizational and industry risk.</w:t>
            </w:r>
          </w:p>
        </w:tc>
        <w:tc>
          <w:tcPr>
            <w:tcW w:w="1109" w:type="pct"/>
          </w:tcPr>
          <w:p w14:paraId="3EABF62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323AB4BD"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6576AFDB" w14:textId="698F1C39"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might be some consequences of inadequate business planning?</w:t>
            </w:r>
          </w:p>
        </w:tc>
        <w:tc>
          <w:tcPr>
            <w:tcW w:w="674" w:type="pct"/>
          </w:tcPr>
          <w:p w14:paraId="1545649D" w14:textId="5747CAA9"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5" w:type="pct"/>
          </w:tcPr>
          <w:p w14:paraId="2231AA3D"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438838E3" w14:textId="77777777" w:rsidTr="00A01633">
        <w:tc>
          <w:tcPr>
            <w:tcW w:w="217" w:type="pct"/>
          </w:tcPr>
          <w:p w14:paraId="3769CD64" w14:textId="78368783"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24</w:t>
            </w:r>
          </w:p>
        </w:tc>
        <w:tc>
          <w:tcPr>
            <w:tcW w:w="964" w:type="pct"/>
            <w:tcMar>
              <w:top w:w="43" w:type="dxa"/>
              <w:left w:w="115" w:type="dxa"/>
              <w:bottom w:w="43" w:type="dxa"/>
              <w:right w:w="115" w:type="dxa"/>
            </w:tcMar>
          </w:tcPr>
          <w:p w14:paraId="70F940DA" w14:textId="5EF9AFC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9" w:type="pct"/>
          </w:tcPr>
          <w:p w14:paraId="2BD9B452"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9E782C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190259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1FE0464"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78FB4C9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5BB5212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4EC5C449"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14080CA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4DA71C5F"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2539EEFF" w14:textId="07406D20"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performance of employment functions (e.g., recruiting, hiring, retaining, discharging).</w:t>
            </w:r>
          </w:p>
        </w:tc>
        <w:tc>
          <w:tcPr>
            <w:tcW w:w="1109" w:type="pct"/>
          </w:tcPr>
          <w:p w14:paraId="18E28946"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3A927398" w14:textId="14F512E5"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74" w:type="pct"/>
          </w:tcPr>
          <w:p w14:paraId="1F696896"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29DDF83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E701BEE" w14:textId="77777777" w:rsidTr="00A01633">
        <w:tc>
          <w:tcPr>
            <w:tcW w:w="217" w:type="pct"/>
          </w:tcPr>
          <w:p w14:paraId="2BD6CBDA" w14:textId="0A61EB4F"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25</w:t>
            </w:r>
          </w:p>
        </w:tc>
        <w:tc>
          <w:tcPr>
            <w:tcW w:w="964" w:type="pct"/>
            <w:tcMar>
              <w:top w:w="43" w:type="dxa"/>
              <w:left w:w="115" w:type="dxa"/>
              <w:bottom w:w="43" w:type="dxa"/>
              <w:right w:w="115" w:type="dxa"/>
            </w:tcMar>
          </w:tcPr>
          <w:p w14:paraId="6A5742C2" w14:textId="698CFCB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1239" w:type="pct"/>
          </w:tcPr>
          <w:p w14:paraId="60C87344"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4FACFA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24FDB66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3D229AB0"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30A90124" w14:textId="7E0912C9"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management of financial operations, including payroll, transactions, records, and reports.</w:t>
            </w:r>
          </w:p>
        </w:tc>
        <w:tc>
          <w:tcPr>
            <w:tcW w:w="1109" w:type="pct"/>
          </w:tcPr>
          <w:p w14:paraId="62394D28"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5E9D94CC" w14:textId="6FCB383C"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674" w:type="pct"/>
          </w:tcPr>
          <w:p w14:paraId="5E624454"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7AE42BC5"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31B4C79E" w14:textId="77777777" w:rsidTr="00A01633">
        <w:tc>
          <w:tcPr>
            <w:tcW w:w="217" w:type="pct"/>
          </w:tcPr>
          <w:p w14:paraId="5B79FBB8" w14:textId="0EC2AB0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26</w:t>
            </w:r>
          </w:p>
        </w:tc>
        <w:tc>
          <w:tcPr>
            <w:tcW w:w="964" w:type="pct"/>
            <w:tcMar>
              <w:top w:w="43" w:type="dxa"/>
              <w:left w:w="115" w:type="dxa"/>
              <w:bottom w:w="43" w:type="dxa"/>
              <w:right w:w="115" w:type="dxa"/>
            </w:tcMar>
          </w:tcPr>
          <w:p w14:paraId="71BA975F" w14:textId="5D283F9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9" w:type="pct"/>
          </w:tcPr>
          <w:p w14:paraId="6C1CCDC9"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80F85DE"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96D3D8B"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1E4E11A6" w14:textId="03CEA3C4" w:rsidR="00B776E2" w:rsidRPr="00B776E2" w:rsidRDefault="00B776E2" w:rsidP="00B776E2">
            <w:pPr>
              <w:pStyle w:val="ListParagraph"/>
              <w:numPr>
                <w:ilvl w:val="0"/>
                <w:numId w:val="120"/>
              </w:numPr>
              <w:rPr>
                <w:rFonts w:ascii="Times New Roman" w:eastAsia="Times New Roman" w:hAnsi="Times New Roman" w:cs="Times New Roman"/>
                <w:sz w:val="24"/>
                <w:szCs w:val="24"/>
              </w:rPr>
            </w:pPr>
            <w:proofErr w:type="gramStart"/>
            <w:r w:rsidRPr="00B776E2">
              <w:rPr>
                <w:rFonts w:ascii="Times New Roman" w:eastAsia="Times New Roman" w:hAnsi="Times New Roman" w:cs="Times New Roman"/>
                <w:sz w:val="24"/>
                <w:szCs w:val="24"/>
              </w:rPr>
              <w:t>industry</w:t>
            </w:r>
            <w:proofErr w:type="gramEnd"/>
            <w:r w:rsidRPr="00B776E2">
              <w:rPr>
                <w:rFonts w:ascii="Times New Roman" w:eastAsia="Times New Roman" w:hAnsi="Times New Roman" w:cs="Times New Roman"/>
                <w:sz w:val="24"/>
                <w:szCs w:val="24"/>
              </w:rPr>
              <w:t>-related interpersonal and team-player skills.</w:t>
            </w:r>
          </w:p>
        </w:tc>
        <w:tc>
          <w:tcPr>
            <w:tcW w:w="1109" w:type="pct"/>
          </w:tcPr>
          <w:p w14:paraId="24E6CEF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459EC70D"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039B0F65"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3407C3C7" w14:textId="003B7242"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steps can you take to develop industry-related interpersonal and team-player skills?</w:t>
            </w:r>
          </w:p>
        </w:tc>
        <w:tc>
          <w:tcPr>
            <w:tcW w:w="674" w:type="pct"/>
          </w:tcPr>
          <w:p w14:paraId="28EE852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1771D8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A58775C" w14:textId="77777777" w:rsidTr="00A01633">
        <w:tc>
          <w:tcPr>
            <w:tcW w:w="217" w:type="pct"/>
          </w:tcPr>
          <w:p w14:paraId="63CF7EB0" w14:textId="6168423F"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27</w:t>
            </w:r>
          </w:p>
        </w:tc>
        <w:tc>
          <w:tcPr>
            <w:tcW w:w="964" w:type="pct"/>
            <w:tcMar>
              <w:top w:w="43" w:type="dxa"/>
              <w:left w:w="115" w:type="dxa"/>
              <w:bottom w:w="43" w:type="dxa"/>
              <w:right w:w="115" w:type="dxa"/>
            </w:tcMar>
          </w:tcPr>
          <w:p w14:paraId="2A3C22EB" w14:textId="77C242C6"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principles of technology that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underlie an industry/organization.</w:t>
            </w:r>
          </w:p>
        </w:tc>
        <w:tc>
          <w:tcPr>
            <w:tcW w:w="1239" w:type="pct"/>
          </w:tcPr>
          <w:p w14:paraId="7288A89A"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FB913C1"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7A37BE08"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478240E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25C80296"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60146A4F" w14:textId="09232ED3"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generation and distribution of energy to industries/organizations for use in creating goods and services.</w:t>
            </w:r>
          </w:p>
        </w:tc>
        <w:tc>
          <w:tcPr>
            <w:tcW w:w="1109" w:type="pct"/>
          </w:tcPr>
          <w:p w14:paraId="1FB13847"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6CC8C0E0"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6C9C3D5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40EA4F6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77F60F8A"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6C366478"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0A3F49D8" w14:textId="3293D3F0"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would be the effect of using electric vehicles to transport/deliver/ship goods?</w:t>
            </w:r>
          </w:p>
        </w:tc>
        <w:tc>
          <w:tcPr>
            <w:tcW w:w="674" w:type="pct"/>
          </w:tcPr>
          <w:p w14:paraId="3900A196"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843C13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DD0C965" w14:textId="77777777" w:rsidTr="00A01633">
        <w:tc>
          <w:tcPr>
            <w:tcW w:w="217" w:type="pct"/>
          </w:tcPr>
          <w:p w14:paraId="4304FF70" w14:textId="6AA6C1D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lastRenderedPageBreak/>
              <w:t>28</w:t>
            </w:r>
          </w:p>
        </w:tc>
        <w:tc>
          <w:tcPr>
            <w:tcW w:w="964" w:type="pct"/>
            <w:tcMar>
              <w:top w:w="43" w:type="dxa"/>
              <w:left w:w="115" w:type="dxa"/>
              <w:bottom w:w="43" w:type="dxa"/>
              <w:right w:w="115" w:type="dxa"/>
            </w:tcMar>
          </w:tcPr>
          <w:p w14:paraId="31C84B86" w14:textId="1A67B046"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labor issues related to an industry/organization.</w:t>
            </w:r>
          </w:p>
        </w:tc>
        <w:tc>
          <w:tcPr>
            <w:tcW w:w="1239" w:type="pct"/>
          </w:tcPr>
          <w:p w14:paraId="16E237D6"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F84CE6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24EE3D9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60C60C89"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6C06135E" w14:textId="1766E0AD"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role of labor organizations and other worker advocacy groups (e.g., professional/trade associations).</w:t>
            </w:r>
          </w:p>
        </w:tc>
        <w:tc>
          <w:tcPr>
            <w:tcW w:w="1109" w:type="pct"/>
          </w:tcPr>
          <w:p w14:paraId="464DF298"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4021E620" w14:textId="25B25AB1"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How important is compromise when dealing with labor issues?</w:t>
            </w:r>
          </w:p>
        </w:tc>
        <w:tc>
          <w:tcPr>
            <w:tcW w:w="674" w:type="pct"/>
          </w:tcPr>
          <w:p w14:paraId="6F861F88" w14:textId="5E020246"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5" w:type="pct"/>
          </w:tcPr>
          <w:p w14:paraId="0774904F"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74241CD8" w14:textId="77777777" w:rsidTr="00A01633">
        <w:tc>
          <w:tcPr>
            <w:tcW w:w="217" w:type="pct"/>
          </w:tcPr>
          <w:p w14:paraId="73CD2A62" w14:textId="0E1E2760"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29</w:t>
            </w:r>
          </w:p>
        </w:tc>
        <w:tc>
          <w:tcPr>
            <w:tcW w:w="964" w:type="pct"/>
            <w:tcMar>
              <w:top w:w="43" w:type="dxa"/>
              <w:left w:w="115" w:type="dxa"/>
              <w:bottom w:w="43" w:type="dxa"/>
              <w:right w:w="115" w:type="dxa"/>
            </w:tcMar>
          </w:tcPr>
          <w:p w14:paraId="20DFD4A9" w14:textId="35D94F9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239" w:type="pct"/>
          </w:tcPr>
          <w:p w14:paraId="6CCF12CB"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939801D"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45EE0FF7" w14:textId="1A78D96A"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09" w:type="pct"/>
          </w:tcPr>
          <w:p w14:paraId="33A0972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559A6C3A"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members of the community effectively communicate their needs and concerns to </w:t>
            </w:r>
            <w:proofErr w:type="gramStart"/>
            <w:r w:rsidRPr="00ED3052">
              <w:rPr>
                <w:rFonts w:ascii="Times New Roman" w:eastAsia="Times New Roman" w:hAnsi="Times New Roman" w:cs="Times New Roman"/>
                <w:sz w:val="24"/>
                <w:szCs w:val="24"/>
              </w:rPr>
              <w:t>a local</w:t>
            </w:r>
            <w:proofErr w:type="gramEnd"/>
            <w:r w:rsidRPr="00ED3052">
              <w:rPr>
                <w:rFonts w:ascii="Times New Roman" w:eastAsia="Times New Roman" w:hAnsi="Times New Roman" w:cs="Times New Roman"/>
                <w:sz w:val="24"/>
                <w:szCs w:val="24"/>
              </w:rPr>
              <w:t xml:space="preserve"> industry?</w:t>
            </w:r>
          </w:p>
          <w:p w14:paraId="58E755E3" w14:textId="7BD2808C"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What are examples of programs that bring together businesses and communities?</w:t>
            </w:r>
          </w:p>
        </w:tc>
        <w:tc>
          <w:tcPr>
            <w:tcW w:w="674" w:type="pct"/>
          </w:tcPr>
          <w:p w14:paraId="3DD6D987" w14:textId="23307E8D"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t>History and Social Science: GOVT.5</w:t>
            </w:r>
          </w:p>
        </w:tc>
        <w:tc>
          <w:tcPr>
            <w:tcW w:w="795" w:type="pct"/>
          </w:tcPr>
          <w:p w14:paraId="7663F7BE"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4BCDA33" w14:textId="77777777" w:rsidTr="00A01633">
        <w:tc>
          <w:tcPr>
            <w:tcW w:w="217" w:type="pct"/>
          </w:tcPr>
          <w:p w14:paraId="155CE565" w14:textId="16739E9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30</w:t>
            </w:r>
          </w:p>
        </w:tc>
        <w:tc>
          <w:tcPr>
            <w:tcW w:w="964" w:type="pct"/>
            <w:tcMar>
              <w:top w:w="43" w:type="dxa"/>
              <w:left w:w="115" w:type="dxa"/>
              <w:bottom w:w="43" w:type="dxa"/>
              <w:right w:w="115" w:type="dxa"/>
            </w:tcMar>
          </w:tcPr>
          <w:p w14:paraId="27D90BAA" w14:textId="6C980FF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239" w:type="pct"/>
          </w:tcPr>
          <w:p w14:paraId="20A9ACBC"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85463B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8823EE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47B3A1BF"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proofErr w:type="gramStart"/>
            <w:r w:rsidRPr="00ED3052">
              <w:rPr>
                <w:rFonts w:ascii="Times New Roman" w:eastAsia="Times New Roman" w:hAnsi="Times New Roman" w:cs="Times New Roman"/>
                <w:sz w:val="24"/>
                <w:szCs w:val="24"/>
              </w:rPr>
              <w:t>health</w:t>
            </w:r>
            <w:proofErr w:type="gramEnd"/>
            <w:r w:rsidRPr="00ED3052">
              <w:rPr>
                <w:rFonts w:ascii="Times New Roman" w:eastAsia="Times New Roman" w:hAnsi="Times New Roman" w:cs="Times New Roman"/>
                <w:sz w:val="24"/>
                <w:szCs w:val="24"/>
              </w:rPr>
              <w:t xml:space="preserve"> and safety hazards</w:t>
            </w:r>
          </w:p>
          <w:p w14:paraId="5150EBF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879127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6F631624"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laws/regulations and practices affecting the impact on the environment</w:t>
            </w:r>
          </w:p>
          <w:p w14:paraId="4CA14688" w14:textId="2F9E850D"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sustainability initiatives.</w:t>
            </w:r>
          </w:p>
        </w:tc>
        <w:tc>
          <w:tcPr>
            <w:tcW w:w="1109" w:type="pct"/>
          </w:tcPr>
          <w:p w14:paraId="5EAB687F"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environmental concerns should an industry address?</w:t>
            </w:r>
          </w:p>
          <w:p w14:paraId="70D4B284"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04632F47" w14:textId="77777777" w:rsid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21BBE13" w14:textId="44E0EFFA" w:rsidR="00B776E2" w:rsidRPr="00B776E2" w:rsidRDefault="00B776E2" w:rsidP="00B776E2">
            <w:pPr>
              <w:pStyle w:val="ListParagraph"/>
              <w:numPr>
                <w:ilvl w:val="0"/>
                <w:numId w:val="120"/>
              </w:numPr>
              <w:ind w:left="444"/>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lastRenderedPageBreak/>
              <w:t>What forewarnings and preventive measures are available to lessen the likelihood or impact of emergencies such as personal illness or injury, tornadoes, fires, nuclear accidents, floods, and incidences of employee rage or violent behavior?</w:t>
            </w:r>
          </w:p>
        </w:tc>
        <w:tc>
          <w:tcPr>
            <w:tcW w:w="674" w:type="pct"/>
          </w:tcPr>
          <w:p w14:paraId="5D57C39B" w14:textId="78299498"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r w:rsidRPr="005D1A0E">
              <w:rPr>
                <w:rFonts w:ascii="Times New Roman" w:eastAsia="Times New Roman" w:hAnsi="Times New Roman" w:cs="Times New Roman"/>
                <w:sz w:val="24"/>
                <w:szCs w:val="24"/>
              </w:rPr>
              <w:lastRenderedPageBreak/>
              <w:t>History and Social Science: GOVT.5</w:t>
            </w:r>
          </w:p>
        </w:tc>
        <w:tc>
          <w:tcPr>
            <w:tcW w:w="795" w:type="pct"/>
          </w:tcPr>
          <w:p w14:paraId="0AF7EFF2"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3FAC9EA" w14:textId="77777777" w:rsidTr="00A01633">
        <w:tc>
          <w:tcPr>
            <w:tcW w:w="217" w:type="pct"/>
            <w:shd w:val="clear" w:color="auto" w:fill="BFBFBF" w:themeFill="background1" w:themeFillShade="BF"/>
          </w:tcPr>
          <w:p w14:paraId="3B46ABCC"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21397718" w14:textId="6E3691D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CE210E">
              <w:rPr>
                <w:rFonts w:ascii="Times New Roman" w:hAnsi="Times New Roman" w:cs="Times New Roman"/>
                <w:b/>
                <w:bCs/>
                <w:sz w:val="28"/>
                <w:szCs w:val="28"/>
              </w:rPr>
              <w:t>Addressing Elements of Student Life</w:t>
            </w:r>
          </w:p>
        </w:tc>
        <w:tc>
          <w:tcPr>
            <w:tcW w:w="1239" w:type="pct"/>
            <w:shd w:val="clear" w:color="auto" w:fill="BFBFBF" w:themeFill="background1" w:themeFillShade="BF"/>
          </w:tcPr>
          <w:p w14:paraId="349AA039"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2B016FA5"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7124C49C"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2A97934D"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1BDF2AD" w14:textId="77777777" w:rsidTr="00A01633">
        <w:tc>
          <w:tcPr>
            <w:tcW w:w="217" w:type="pct"/>
          </w:tcPr>
          <w:p w14:paraId="450F0C1A" w14:textId="3E86B4DC"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31</w:t>
            </w:r>
          </w:p>
        </w:tc>
        <w:tc>
          <w:tcPr>
            <w:tcW w:w="964" w:type="pct"/>
            <w:tcMar>
              <w:top w:w="43" w:type="dxa"/>
              <w:left w:w="115" w:type="dxa"/>
              <w:bottom w:w="43" w:type="dxa"/>
              <w:right w:w="115" w:type="dxa"/>
            </w:tcMar>
          </w:tcPr>
          <w:p w14:paraId="6D5011C4" w14:textId="50D53336"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the purposes and goals of the student organization.</w:t>
            </w:r>
          </w:p>
        </w:tc>
        <w:tc>
          <w:tcPr>
            <w:tcW w:w="1239" w:type="pct"/>
          </w:tcPr>
          <w:p w14:paraId="1E1A8FE9"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7C0FA9B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FEDF98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678A0D8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3634CB88"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2270E6B1"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604ED650" w14:textId="77777777" w:rsidR="00B776E2" w:rsidRPr="00ED3052" w:rsidRDefault="00B776E2" w:rsidP="00B776E2">
            <w:pPr>
              <w:shd w:val="clear" w:color="auto" w:fill="FFFFFF"/>
              <w:rPr>
                <w:rFonts w:ascii="Times New Roman" w:eastAsia="Times New Roman" w:hAnsi="Times New Roman" w:cs="Times New Roman"/>
                <w:sz w:val="24"/>
                <w:szCs w:val="24"/>
              </w:rPr>
            </w:pPr>
          </w:p>
          <w:p w14:paraId="4B8095E0"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5BE0C9CD"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33C6819E" w14:textId="381D6CB9"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 xml:space="preserve">helping students develop life skills in the areas of character development and ethical behavior, creative and critical thinking, interpersonal </w:t>
            </w:r>
            <w:r w:rsidRPr="00B776E2">
              <w:rPr>
                <w:rFonts w:ascii="Times New Roman" w:eastAsia="Times New Roman" w:hAnsi="Times New Roman" w:cs="Times New Roman"/>
                <w:sz w:val="24"/>
                <w:szCs w:val="24"/>
              </w:rPr>
              <w:lastRenderedPageBreak/>
              <w:t>communication, practical knowledge, and career preparation.</w:t>
            </w:r>
          </w:p>
        </w:tc>
        <w:tc>
          <w:tcPr>
            <w:tcW w:w="1109" w:type="pct"/>
          </w:tcPr>
          <w:p w14:paraId="61675626"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tcPr>
          <w:p w14:paraId="5460E225"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23D08653"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3061E686" w14:textId="77777777" w:rsidTr="00A01633">
        <w:tc>
          <w:tcPr>
            <w:tcW w:w="217" w:type="pct"/>
          </w:tcPr>
          <w:p w14:paraId="688F50A2" w14:textId="7D49AEBF"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32</w:t>
            </w:r>
          </w:p>
        </w:tc>
        <w:tc>
          <w:tcPr>
            <w:tcW w:w="964" w:type="pct"/>
            <w:tcMar>
              <w:top w:w="43" w:type="dxa"/>
              <w:left w:w="115" w:type="dxa"/>
              <w:bottom w:w="43" w:type="dxa"/>
              <w:right w:w="115" w:type="dxa"/>
            </w:tcMar>
          </w:tcPr>
          <w:p w14:paraId="5D155435" w14:textId="0EC1C01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Explain the benefits and responsibilities of membership in the student organization as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a student and in professional/civic organizations as an adult.</w:t>
            </w:r>
          </w:p>
        </w:tc>
        <w:tc>
          <w:tcPr>
            <w:tcW w:w="1239" w:type="pct"/>
          </w:tcPr>
          <w:p w14:paraId="39F2D8A5"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346E04D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7BBB755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6191FD1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38A693A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697B27A9"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34AD6EDD"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7C82E069"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43E80AF7" w14:textId="77777777" w:rsidR="00B776E2" w:rsidRPr="00ED3052" w:rsidRDefault="00B776E2" w:rsidP="00B776E2">
            <w:pPr>
              <w:shd w:val="clear" w:color="auto" w:fill="FFFFFF"/>
              <w:ind w:left="1095"/>
              <w:rPr>
                <w:rFonts w:ascii="Times New Roman" w:eastAsia="Times New Roman" w:hAnsi="Times New Roman" w:cs="Times New Roman"/>
                <w:sz w:val="24"/>
                <w:szCs w:val="24"/>
              </w:rPr>
            </w:pPr>
          </w:p>
          <w:p w14:paraId="37F97215"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22A28493"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164C4AAD" w14:textId="05582C27" w:rsidR="00B776E2" w:rsidRPr="00B776E2" w:rsidRDefault="00B776E2" w:rsidP="00B776E2">
            <w:pPr>
              <w:pStyle w:val="ListParagraph"/>
              <w:numPr>
                <w:ilvl w:val="0"/>
                <w:numId w:val="120"/>
              </w:numPr>
              <w:rPr>
                <w:rFonts w:ascii="Times New Roman" w:eastAsia="Times New Roman" w:hAnsi="Times New Roman" w:cs="Times New Roman"/>
                <w:sz w:val="24"/>
                <w:szCs w:val="24"/>
              </w:rPr>
            </w:pPr>
            <w:r w:rsidRPr="00B776E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09" w:type="pct"/>
          </w:tcPr>
          <w:p w14:paraId="07D98506"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tcPr>
          <w:p w14:paraId="3ED0F72B"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71A70B1A"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3FFC7295" w14:textId="77777777" w:rsidTr="00A01633">
        <w:tc>
          <w:tcPr>
            <w:tcW w:w="217" w:type="pct"/>
          </w:tcPr>
          <w:p w14:paraId="00791B45" w14:textId="05646508"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33</w:t>
            </w:r>
          </w:p>
        </w:tc>
        <w:tc>
          <w:tcPr>
            <w:tcW w:w="964" w:type="pct"/>
            <w:tcMar>
              <w:top w:w="43" w:type="dxa"/>
              <w:left w:w="115" w:type="dxa"/>
              <w:bottom w:w="43" w:type="dxa"/>
              <w:right w:w="115" w:type="dxa"/>
            </w:tcMar>
          </w:tcPr>
          <w:p w14:paraId="4117CB3B" w14:textId="7784A46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1239" w:type="pct"/>
          </w:tcPr>
          <w:p w14:paraId="48DC73DF" w14:textId="36A485C6"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hAnsi="Times New Roman" w:cs="Times New Roman"/>
                <w:sz w:val="24"/>
                <w:szCs w:val="24"/>
                <w:shd w:val="clear" w:color="auto" w:fill="FFFFFF"/>
              </w:rPr>
              <w:t>Demonstration should include contributory participation in activities such as meetings, fund</w:t>
            </w:r>
            <w:proofErr w:type="gramStart"/>
            <w:r w:rsidRPr="009C4A1C">
              <w:rPr>
                <w:rFonts w:ascii="Times New Roman" w:hAnsi="Times New Roman" w:cs="Times New Roman"/>
                <w:sz w:val="24"/>
                <w:szCs w:val="24"/>
                <w:shd w:val="clear" w:color="auto" w:fill="FFFFFF"/>
              </w:rPr>
              <w:t>- raising</w:t>
            </w:r>
            <w:proofErr w:type="gramEnd"/>
            <w:r w:rsidRPr="009C4A1C">
              <w:rPr>
                <w:rFonts w:ascii="Times New Roman" w:hAnsi="Times New Roman" w:cs="Times New Roman"/>
                <w:sz w:val="24"/>
                <w:szCs w:val="24"/>
                <w:shd w:val="clear" w:color="auto" w:fill="FFFFFF"/>
              </w:rPr>
              <w:t xml:space="preserve"> projects, school and </w:t>
            </w:r>
            <w:r w:rsidRPr="009C4A1C">
              <w:rPr>
                <w:rFonts w:ascii="Times New Roman" w:hAnsi="Times New Roman" w:cs="Times New Roman"/>
                <w:sz w:val="24"/>
                <w:szCs w:val="24"/>
                <w:shd w:val="clear" w:color="auto" w:fill="FFFFFF"/>
              </w:rPr>
              <w:lastRenderedPageBreak/>
              <w:t>community-service projects, and competitive events.</w:t>
            </w:r>
          </w:p>
        </w:tc>
        <w:tc>
          <w:tcPr>
            <w:tcW w:w="1109" w:type="pct"/>
          </w:tcPr>
          <w:p w14:paraId="4C56045C"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tcPr>
          <w:p w14:paraId="1AF208CD"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52486FF9"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D66220F" w14:textId="77777777" w:rsidTr="00A01633">
        <w:tc>
          <w:tcPr>
            <w:tcW w:w="217" w:type="pct"/>
          </w:tcPr>
          <w:p w14:paraId="7D3A8A42" w14:textId="60ACBBC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34</w:t>
            </w:r>
          </w:p>
        </w:tc>
        <w:tc>
          <w:tcPr>
            <w:tcW w:w="964" w:type="pct"/>
            <w:tcMar>
              <w:top w:w="43" w:type="dxa"/>
              <w:left w:w="115" w:type="dxa"/>
              <w:bottom w:w="43" w:type="dxa"/>
              <w:right w:w="115" w:type="dxa"/>
            </w:tcMar>
          </w:tcPr>
          <w:p w14:paraId="49D6EE94" w14:textId="5DAD43C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239" w:type="pct"/>
          </w:tcPr>
          <w:p w14:paraId="5B0EB5E9"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5E658C7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78CA0BB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A2F5F10"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065EDA08"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7FDF2A10" w14:textId="77777777" w:rsidR="00B776E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558B6D1F" w14:textId="2F5D9AC1"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r w:rsidRPr="00CF06E2">
              <w:rPr>
                <w:rFonts w:ascii="Times New Roman" w:eastAsia="Times New Roman" w:hAnsi="Times New Roman" w:cs="Times New Roman"/>
                <w:sz w:val="24"/>
                <w:szCs w:val="24"/>
              </w:rPr>
              <w:t>Review the </w:t>
            </w:r>
            <w:hyperlink r:id="rId8" w:tgtFrame="_blank" w:history="1">
              <w:r w:rsidRPr="00CF06E2">
                <w:rPr>
                  <w:rFonts w:ascii="Times New Roman" w:eastAsia="Times New Roman" w:hAnsi="Times New Roman" w:cs="Times New Roman"/>
                  <w:sz w:val="24"/>
                  <w:szCs w:val="24"/>
                  <w:u w:val="single"/>
                </w:rPr>
                <w:t>Virginia Department of Education</w:t>
              </w:r>
            </w:hyperlink>
            <w:r w:rsidRPr="00CF06E2">
              <w:rPr>
                <w:rFonts w:ascii="Times New Roman" w:eastAsia="Times New Roman" w:hAnsi="Times New Roman" w:cs="Times New Roman"/>
                <w:sz w:val="24"/>
                <w:szCs w:val="24"/>
                <w:u w:val="single"/>
              </w:rPr>
              <w:t xml:space="preserve"> guidelines</w:t>
            </w:r>
            <w:r w:rsidRPr="00CF06E2">
              <w:rPr>
                <w:rFonts w:ascii="Times New Roman" w:eastAsia="Times New Roman" w:hAnsi="Times New Roman" w:cs="Times New Roman"/>
                <w:sz w:val="24"/>
                <w:szCs w:val="24"/>
              </w:rPr>
              <w:t xml:space="preserve"> for instructional programs related to Internet safety.</w:t>
            </w:r>
          </w:p>
        </w:tc>
        <w:tc>
          <w:tcPr>
            <w:tcW w:w="1109" w:type="pct"/>
          </w:tcPr>
          <w:p w14:paraId="60E6116E"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tcPr>
          <w:p w14:paraId="75379AA0"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7133DB04"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2E1AB7A" w14:textId="77777777" w:rsidTr="00A01633">
        <w:tc>
          <w:tcPr>
            <w:tcW w:w="217" w:type="pct"/>
            <w:shd w:val="clear" w:color="auto" w:fill="BFBFBF" w:themeFill="background1" w:themeFillShade="BF"/>
          </w:tcPr>
          <w:p w14:paraId="0985FC99"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BFBFBF" w:themeFill="background1" w:themeFillShade="BF"/>
            <w:tcMar>
              <w:top w:w="43" w:type="dxa"/>
              <w:left w:w="115" w:type="dxa"/>
              <w:bottom w:w="43" w:type="dxa"/>
              <w:right w:w="115" w:type="dxa"/>
            </w:tcMar>
          </w:tcPr>
          <w:p w14:paraId="7438366C" w14:textId="3506AA2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CE210E">
              <w:rPr>
                <w:rFonts w:ascii="Times New Roman" w:hAnsi="Times New Roman" w:cs="Times New Roman"/>
                <w:b/>
                <w:bCs/>
                <w:sz w:val="28"/>
                <w:szCs w:val="28"/>
              </w:rPr>
              <w:t>Exploring Work-Based Learning</w:t>
            </w:r>
          </w:p>
        </w:tc>
        <w:tc>
          <w:tcPr>
            <w:tcW w:w="1239" w:type="pct"/>
            <w:shd w:val="clear" w:color="auto" w:fill="BFBFBF" w:themeFill="background1" w:themeFillShade="BF"/>
          </w:tcPr>
          <w:p w14:paraId="2B8CB9F5"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BFBFBF" w:themeFill="background1" w:themeFillShade="BF"/>
          </w:tcPr>
          <w:p w14:paraId="50C6B50F"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BFBFBF" w:themeFill="background1" w:themeFillShade="BF"/>
          </w:tcPr>
          <w:p w14:paraId="721CDE1B"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BFBFBF" w:themeFill="background1" w:themeFillShade="BF"/>
          </w:tcPr>
          <w:p w14:paraId="5881B3F5"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EE56533" w14:textId="77777777" w:rsidTr="00A01633">
        <w:tc>
          <w:tcPr>
            <w:tcW w:w="217" w:type="pct"/>
          </w:tcPr>
          <w:p w14:paraId="4CB39F97" w14:textId="5BBAF51B"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35</w:t>
            </w:r>
          </w:p>
        </w:tc>
        <w:tc>
          <w:tcPr>
            <w:tcW w:w="964" w:type="pct"/>
            <w:tcMar>
              <w:top w:w="43" w:type="dxa"/>
              <w:left w:w="115" w:type="dxa"/>
              <w:bottom w:w="43" w:type="dxa"/>
              <w:right w:w="115" w:type="dxa"/>
            </w:tcMar>
          </w:tcPr>
          <w:p w14:paraId="21FE40B2" w14:textId="2E5A0392"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239" w:type="pct"/>
          </w:tcPr>
          <w:p w14:paraId="4E47CE0E" w14:textId="77777777" w:rsidR="00B776E2" w:rsidRPr="00ED3052" w:rsidRDefault="00B776E2" w:rsidP="00B776E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33B8DD0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56035B1C"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59CB22A7"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60FD4692"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6F892A13"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7C200F56"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74F960EE"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1E08930F"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49FE5F05"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E9021FA" w14:textId="77777777" w:rsidR="00B776E2" w:rsidRPr="00ED3052" w:rsidRDefault="00B776E2" w:rsidP="00B776E2">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C585873" w14:textId="77777777" w:rsidR="00A01633" w:rsidRDefault="00B776E2" w:rsidP="00A01633">
            <w:pPr>
              <w:pStyle w:val="ListParagraph"/>
              <w:numPr>
                <w:ilvl w:val="0"/>
                <w:numId w:val="120"/>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3204B92B" w14:textId="5A5A7C1D" w:rsidR="00B776E2" w:rsidRPr="00A01633" w:rsidRDefault="00B776E2" w:rsidP="00A01633">
            <w:pPr>
              <w:pStyle w:val="ListParagraph"/>
              <w:numPr>
                <w:ilvl w:val="0"/>
                <w:numId w:val="120"/>
              </w:numPr>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lastRenderedPageBreak/>
              <w:t>Supervised Agricultural Experience.</w:t>
            </w:r>
          </w:p>
        </w:tc>
        <w:tc>
          <w:tcPr>
            <w:tcW w:w="1109" w:type="pct"/>
          </w:tcPr>
          <w:p w14:paraId="0E034948"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2F1F070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545E6AE4"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45379F9E"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01F354BB" w14:textId="77777777" w:rsidR="00B776E2" w:rsidRPr="00ED3052" w:rsidRDefault="00B776E2" w:rsidP="00B776E2">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importance of teamwork in a work-based learning situation?</w:t>
            </w:r>
          </w:p>
          <w:p w14:paraId="35C5A5F6" w14:textId="77777777" w:rsid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r>
              <w:rPr>
                <w:rFonts w:ascii="Times New Roman" w:eastAsia="Times New Roman" w:hAnsi="Times New Roman" w:cs="Times New Roman"/>
                <w:sz w:val="24"/>
                <w:szCs w:val="24"/>
              </w:rPr>
              <w:t>?</w:t>
            </w:r>
          </w:p>
          <w:p w14:paraId="7A406B8D" w14:textId="4EDE007D" w:rsidR="00B776E2" w:rsidRP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What consequences may result if a person fails to meet deadlines?</w:t>
            </w:r>
          </w:p>
        </w:tc>
        <w:tc>
          <w:tcPr>
            <w:tcW w:w="674" w:type="pct"/>
          </w:tcPr>
          <w:p w14:paraId="146B04A0"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89D201A"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ACBB5CF" w14:textId="77777777" w:rsidTr="00A01633">
        <w:tc>
          <w:tcPr>
            <w:tcW w:w="217" w:type="pct"/>
          </w:tcPr>
          <w:p w14:paraId="10A6C7F4" w14:textId="4BF04A2E"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36 (O)</w:t>
            </w:r>
          </w:p>
        </w:tc>
        <w:tc>
          <w:tcPr>
            <w:tcW w:w="964" w:type="pct"/>
            <w:tcMar>
              <w:top w:w="43" w:type="dxa"/>
              <w:left w:w="115" w:type="dxa"/>
              <w:bottom w:w="43" w:type="dxa"/>
              <w:right w:w="115" w:type="dxa"/>
            </w:tcMar>
          </w:tcPr>
          <w:p w14:paraId="695182E7" w14:textId="5C5AB574"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Reflect on lessons learned during the WBL experience.</w:t>
            </w:r>
          </w:p>
        </w:tc>
        <w:tc>
          <w:tcPr>
            <w:tcW w:w="1239" w:type="pct"/>
          </w:tcPr>
          <w:p w14:paraId="1EF00ED1" w14:textId="77777777" w:rsidR="00B776E2" w:rsidRPr="009C4A1C" w:rsidRDefault="00B776E2" w:rsidP="00B77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7A751C13" w14:textId="77777777" w:rsidR="00B776E2" w:rsidRPr="009C4A1C" w:rsidRDefault="00B776E2" w:rsidP="00B776E2">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55617C73" w14:textId="77777777" w:rsidR="00A01633" w:rsidRDefault="00B776E2" w:rsidP="00A01633">
            <w:pPr>
              <w:pStyle w:val="ListParagraph"/>
              <w:numPr>
                <w:ilvl w:val="0"/>
                <w:numId w:val="120"/>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7717B8A6" w14:textId="5F68DFE0" w:rsidR="00B776E2" w:rsidRPr="00A01633" w:rsidRDefault="00B776E2" w:rsidP="00A01633">
            <w:pPr>
              <w:pStyle w:val="ListParagraph"/>
              <w:numPr>
                <w:ilvl w:val="0"/>
                <w:numId w:val="120"/>
              </w:numPr>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new knowledge gained through the WBL experience.</w:t>
            </w:r>
          </w:p>
        </w:tc>
        <w:tc>
          <w:tcPr>
            <w:tcW w:w="1109" w:type="pct"/>
          </w:tcPr>
          <w:p w14:paraId="3F75EE62"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2A46FADF"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00130B9E"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5B14E43"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1EC68D0C" w14:textId="77777777" w:rsid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6413A540" w14:textId="6B5108AC" w:rsidR="00B776E2" w:rsidRP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 xml:space="preserve">How can the skills </w:t>
            </w:r>
            <w:proofErr w:type="gramStart"/>
            <w:r w:rsidRPr="00A01633">
              <w:rPr>
                <w:rFonts w:ascii="Times New Roman" w:eastAsia="Times New Roman" w:hAnsi="Times New Roman" w:cs="Times New Roman"/>
                <w:sz w:val="24"/>
                <w:szCs w:val="24"/>
              </w:rPr>
              <w:t>gained</w:t>
            </w:r>
            <w:proofErr w:type="gramEnd"/>
            <w:r w:rsidRPr="00A01633">
              <w:rPr>
                <w:rFonts w:ascii="Times New Roman" w:eastAsia="Times New Roman" w:hAnsi="Times New Roman" w:cs="Times New Roman"/>
                <w:sz w:val="24"/>
                <w:szCs w:val="24"/>
              </w:rPr>
              <w:t xml:space="preserve"> during a WBL experience benefit a student after graduation?</w:t>
            </w:r>
          </w:p>
        </w:tc>
        <w:tc>
          <w:tcPr>
            <w:tcW w:w="674" w:type="pct"/>
          </w:tcPr>
          <w:p w14:paraId="60B76649"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76DBD6C8"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0AFC9161" w14:textId="77777777" w:rsidTr="00A01633">
        <w:tc>
          <w:tcPr>
            <w:tcW w:w="217" w:type="pct"/>
          </w:tcPr>
          <w:p w14:paraId="476BB316" w14:textId="362B83A9"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37</w:t>
            </w:r>
          </w:p>
        </w:tc>
        <w:tc>
          <w:tcPr>
            <w:tcW w:w="964" w:type="pct"/>
            <w:tcMar>
              <w:top w:w="43" w:type="dxa"/>
              <w:left w:w="115" w:type="dxa"/>
              <w:bottom w:w="43" w:type="dxa"/>
              <w:right w:w="115" w:type="dxa"/>
            </w:tcMar>
          </w:tcPr>
          <w:p w14:paraId="09C23BD2" w14:textId="3E66B2DA"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Explore career</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 xml:space="preserve">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1239" w:type="pct"/>
          </w:tcPr>
          <w:p w14:paraId="04E8217A" w14:textId="77777777" w:rsidR="00B776E2" w:rsidRPr="009C4A1C" w:rsidRDefault="00B776E2" w:rsidP="00B77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5858F559" w14:textId="77777777" w:rsidR="00B776E2" w:rsidRPr="009C4A1C" w:rsidRDefault="00B776E2" w:rsidP="00B776E2">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67C941BA" w14:textId="77777777" w:rsidR="00B776E2" w:rsidRPr="009C4A1C" w:rsidRDefault="00B776E2" w:rsidP="00B776E2">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6F36005E" w14:textId="77777777" w:rsidR="00A01633" w:rsidRDefault="00B776E2" w:rsidP="00A01633">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7B7D9F2F" w14:textId="09FAA26E" w:rsidR="00B776E2" w:rsidRPr="00A01633" w:rsidRDefault="00B776E2" w:rsidP="00A01633">
            <w:pPr>
              <w:pStyle w:val="ListParagraph"/>
              <w:numPr>
                <w:ilvl w:val="0"/>
                <w:numId w:val="120"/>
              </w:numPr>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exploring job opportunities, salaries, and benefits.</w:t>
            </w:r>
          </w:p>
        </w:tc>
        <w:tc>
          <w:tcPr>
            <w:tcW w:w="1109" w:type="pct"/>
          </w:tcPr>
          <w:p w14:paraId="7BAACE44"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62B8142A"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4AEA8D10"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233277AE"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careers are available through government agencies?</w:t>
            </w:r>
          </w:p>
          <w:p w14:paraId="62261205"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2B7851D0" w14:textId="77777777" w:rsid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1D50BB3F" w14:textId="19A35ECB" w:rsidR="00B776E2" w:rsidRP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What are some careers within the WBL experience that interest you?</w:t>
            </w:r>
          </w:p>
        </w:tc>
        <w:tc>
          <w:tcPr>
            <w:tcW w:w="674" w:type="pct"/>
          </w:tcPr>
          <w:p w14:paraId="3D2C2C64"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62AFBD43"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1FF08E95" w14:textId="77777777" w:rsidTr="00A01633">
        <w:tc>
          <w:tcPr>
            <w:tcW w:w="217" w:type="pct"/>
          </w:tcPr>
          <w:p w14:paraId="576E7A49" w14:textId="6549103D"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38 (O)</w:t>
            </w:r>
          </w:p>
        </w:tc>
        <w:tc>
          <w:tcPr>
            <w:tcW w:w="964" w:type="pct"/>
            <w:tcMar>
              <w:top w:w="43" w:type="dxa"/>
              <w:left w:w="115" w:type="dxa"/>
              <w:bottom w:w="43" w:type="dxa"/>
              <w:right w:w="115" w:type="dxa"/>
            </w:tcMar>
          </w:tcPr>
          <w:p w14:paraId="445629C5" w14:textId="3F00E5D4"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r w:rsidRPr="009C4A1C">
              <w:rPr>
                <w:rFonts w:ascii="Times New Roman" w:eastAsia="Times New Roman" w:hAnsi="Times New Roman" w:cs="Times New Roman"/>
                <w:sz w:val="24"/>
                <w:szCs w:val="24"/>
              </w:rPr>
              <w:t>Participate in a WBL experience, when appropriate.</w:t>
            </w:r>
          </w:p>
        </w:tc>
        <w:tc>
          <w:tcPr>
            <w:tcW w:w="1239" w:type="pct"/>
          </w:tcPr>
          <w:p w14:paraId="207DBE8C" w14:textId="77777777" w:rsidR="00B776E2" w:rsidRPr="009C4A1C" w:rsidRDefault="00B776E2" w:rsidP="00B776E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1303D41C" w14:textId="77777777" w:rsidR="00B776E2" w:rsidRPr="009C4A1C" w:rsidRDefault="00B776E2" w:rsidP="00B776E2">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2C5C34DB" w14:textId="77777777" w:rsidR="00A01633" w:rsidRDefault="00B776E2" w:rsidP="00A01633">
            <w:pPr>
              <w:pStyle w:val="ListParagraph"/>
              <w:numPr>
                <w:ilvl w:val="0"/>
                <w:numId w:val="120"/>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388D4FF2" w14:textId="7D65257D" w:rsidR="00B776E2" w:rsidRPr="00A01633" w:rsidRDefault="00B776E2" w:rsidP="00A01633">
            <w:pPr>
              <w:pStyle w:val="ListParagraph"/>
              <w:numPr>
                <w:ilvl w:val="0"/>
                <w:numId w:val="120"/>
              </w:numPr>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completion of the WBL experience.</w:t>
            </w:r>
          </w:p>
        </w:tc>
        <w:tc>
          <w:tcPr>
            <w:tcW w:w="1109" w:type="pct"/>
          </w:tcPr>
          <w:p w14:paraId="3B69C741"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640DD75C"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020BE0F5"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1CC1C623" w14:textId="77777777" w:rsidR="00B776E2" w:rsidRPr="009C4A1C" w:rsidRDefault="00B776E2" w:rsidP="00B776E2">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4684DD76" w14:textId="77777777" w:rsid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2040C78A" w14:textId="425B6029" w:rsidR="00B776E2" w:rsidRPr="00A01633" w:rsidRDefault="00B776E2" w:rsidP="00A01633">
            <w:pPr>
              <w:pStyle w:val="ListParagraph"/>
              <w:numPr>
                <w:ilvl w:val="0"/>
                <w:numId w:val="120"/>
              </w:numPr>
              <w:ind w:left="444"/>
              <w:rPr>
                <w:rFonts w:ascii="Times New Roman" w:eastAsia="Times New Roman" w:hAnsi="Times New Roman" w:cs="Times New Roman"/>
                <w:sz w:val="24"/>
                <w:szCs w:val="24"/>
              </w:rPr>
            </w:pPr>
            <w:r w:rsidRPr="00A01633">
              <w:rPr>
                <w:rFonts w:ascii="Times New Roman" w:eastAsia="Times New Roman" w:hAnsi="Times New Roman" w:cs="Times New Roman"/>
                <w:sz w:val="24"/>
                <w:szCs w:val="24"/>
              </w:rPr>
              <w:t>What consequences may result if a participant does not follow instructions during a WBL experience?</w:t>
            </w:r>
          </w:p>
        </w:tc>
        <w:tc>
          <w:tcPr>
            <w:tcW w:w="674" w:type="pct"/>
          </w:tcPr>
          <w:p w14:paraId="7033BDB1"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tcPr>
          <w:p w14:paraId="0C0110DC"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tr w:rsidR="00B776E2" w:rsidRPr="0093205B" w14:paraId="6B775137" w14:textId="72BD7278" w:rsidTr="00A01633">
        <w:tc>
          <w:tcPr>
            <w:tcW w:w="217" w:type="pct"/>
            <w:shd w:val="clear" w:color="auto" w:fill="A6A6A6" w:themeFill="background1" w:themeFillShade="A6"/>
          </w:tcPr>
          <w:p w14:paraId="299AC918"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079CB397" w14:textId="2C1480B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bookmarkStart w:id="3" w:name="_Hlk67059799"/>
            <w:r w:rsidRPr="00C054DB">
              <w:rPr>
                <w:rFonts w:ascii="Times New Roman" w:eastAsia="Times New Roman" w:hAnsi="Times New Roman" w:cs="Times New Roman"/>
                <w:b/>
                <w:bCs/>
                <w:sz w:val="28"/>
                <w:szCs w:val="28"/>
              </w:rPr>
              <w:t>Exploring Foundations in Medical Laboratory Technology</w:t>
            </w:r>
          </w:p>
        </w:tc>
        <w:tc>
          <w:tcPr>
            <w:tcW w:w="1239" w:type="pct"/>
            <w:shd w:val="clear" w:color="auto" w:fill="AEAAAA" w:themeFill="background2" w:themeFillShade="BF"/>
          </w:tcPr>
          <w:p w14:paraId="522EE0EA" w14:textId="1D74097D"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1109" w:type="pct"/>
            <w:shd w:val="clear" w:color="auto" w:fill="AEAAAA" w:themeFill="background2" w:themeFillShade="BF"/>
          </w:tcPr>
          <w:p w14:paraId="46D1A4F6" w14:textId="77777777" w:rsidR="00B776E2" w:rsidRPr="00DC66A1" w:rsidRDefault="00B776E2" w:rsidP="00B776E2">
            <w:pPr>
              <w:spacing w:before="100" w:beforeAutospacing="1" w:after="100" w:afterAutospacing="1"/>
              <w:rPr>
                <w:rFonts w:ascii="Times New Roman" w:eastAsia="Times New Roman" w:hAnsi="Times New Roman" w:cs="Times New Roman"/>
                <w:b/>
                <w:bCs/>
                <w:sz w:val="28"/>
                <w:szCs w:val="28"/>
              </w:rPr>
            </w:pPr>
          </w:p>
        </w:tc>
        <w:tc>
          <w:tcPr>
            <w:tcW w:w="674" w:type="pct"/>
            <w:shd w:val="clear" w:color="auto" w:fill="AEAAAA" w:themeFill="background2" w:themeFillShade="BF"/>
          </w:tcPr>
          <w:p w14:paraId="3B620AC5"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c>
          <w:tcPr>
            <w:tcW w:w="795" w:type="pct"/>
            <w:shd w:val="clear" w:color="auto" w:fill="AEAAAA" w:themeFill="background2" w:themeFillShade="BF"/>
          </w:tcPr>
          <w:p w14:paraId="68DD67D1" w14:textId="77777777" w:rsidR="00B776E2" w:rsidRPr="00403C26" w:rsidRDefault="00B776E2" w:rsidP="00B776E2">
            <w:pPr>
              <w:spacing w:before="100" w:beforeAutospacing="1" w:after="100" w:afterAutospacing="1"/>
              <w:rPr>
                <w:rFonts w:ascii="Times New Roman" w:eastAsia="Times New Roman" w:hAnsi="Times New Roman" w:cs="Times New Roman"/>
                <w:b/>
                <w:bCs/>
                <w:sz w:val="28"/>
                <w:szCs w:val="28"/>
              </w:rPr>
            </w:pPr>
          </w:p>
        </w:tc>
      </w:tr>
      <w:bookmarkEnd w:id="3"/>
      <w:tr w:rsidR="00B776E2" w:rsidRPr="0093205B" w14:paraId="172FBAF2" w14:textId="10E4B171" w:rsidTr="00A01633">
        <w:tc>
          <w:tcPr>
            <w:tcW w:w="217" w:type="pct"/>
          </w:tcPr>
          <w:p w14:paraId="46201B36" w14:textId="3122C335"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964" w:type="pct"/>
            <w:shd w:val="clear" w:color="auto" w:fill="FFFFFF" w:themeFill="background1"/>
            <w:tcMar>
              <w:top w:w="43" w:type="dxa"/>
              <w:left w:w="115" w:type="dxa"/>
              <w:bottom w:w="43" w:type="dxa"/>
              <w:right w:w="115" w:type="dxa"/>
            </w:tcMar>
          </w:tcPr>
          <w:p w14:paraId="5B738D83" w14:textId="322164AD" w:rsidR="00B776E2" w:rsidRPr="0093205B"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evolving roles of laboratory technology in medicine. </w:t>
            </w:r>
          </w:p>
        </w:tc>
        <w:tc>
          <w:tcPr>
            <w:tcW w:w="1239" w:type="pct"/>
          </w:tcPr>
          <w:p w14:paraId="0E814D77" w14:textId="77777777"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Explanation may include</w:t>
            </w:r>
          </w:p>
          <w:p w14:paraId="118589BA" w14:textId="77777777"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important figures in the history of laboratory testing (e.g., Hippocrates, </w:t>
            </w:r>
            <w:r w:rsidRPr="003A17DF">
              <w:rPr>
                <w:rFonts w:ascii="Times New Roman" w:eastAsia="Times New Roman" w:hAnsi="Times New Roman" w:cs="Times New Roman"/>
                <w:sz w:val="24"/>
                <w:szCs w:val="24"/>
              </w:rPr>
              <w:lastRenderedPageBreak/>
              <w:t>Antonie van Leeuwenhoek, James Watson, Francis Crick) and the contributions of each</w:t>
            </w:r>
          </w:p>
          <w:p w14:paraId="4B016096" w14:textId="4FBEF1F9"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manual vs. automated methods of laboratory testing in recent medical laboratory practice</w:t>
            </w:r>
          </w:p>
          <w:p w14:paraId="0EE3474B" w14:textId="77777777" w:rsidR="00B776E2" w:rsidRPr="003A17DF" w:rsidRDefault="00B776E2" w:rsidP="00B776E2">
            <w:pPr>
              <w:numPr>
                <w:ilvl w:val="0"/>
                <w:numId w:val="1"/>
              </w:numPr>
              <w:rPr>
                <w:rFonts w:ascii="Times New Roman" w:eastAsia="Times New Roman" w:hAnsi="Times New Roman" w:cs="Times New Roman"/>
                <w:sz w:val="24"/>
                <w:szCs w:val="24"/>
              </w:rPr>
            </w:pPr>
            <w:proofErr w:type="gramStart"/>
            <w:r w:rsidRPr="003A17DF">
              <w:rPr>
                <w:rFonts w:ascii="Times New Roman" w:eastAsia="Times New Roman" w:hAnsi="Times New Roman" w:cs="Times New Roman"/>
                <w:sz w:val="24"/>
                <w:szCs w:val="24"/>
              </w:rPr>
              <w:t>the</w:t>
            </w:r>
            <w:proofErr w:type="gramEnd"/>
            <w:r w:rsidRPr="003A17DF">
              <w:rPr>
                <w:rFonts w:ascii="Times New Roman" w:eastAsia="Times New Roman" w:hAnsi="Times New Roman" w:cs="Times New Roman"/>
                <w:sz w:val="24"/>
                <w:szCs w:val="24"/>
              </w:rPr>
              <w:t xml:space="preserve"> growing role of laboratory testing in diagnosis and treatment</w:t>
            </w:r>
          </w:p>
          <w:p w14:paraId="4032B1D5" w14:textId="77777777"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increasing number of job opportunities</w:t>
            </w:r>
          </w:p>
          <w:p w14:paraId="73DD0AF2" w14:textId="77777777"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increasing usage of molecular diagnostics</w:t>
            </w:r>
          </w:p>
          <w:p w14:paraId="01F9EC90" w14:textId="72F15B62"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departmentalization of a clinical laboratory</w:t>
            </w:r>
          </w:p>
          <w:p w14:paraId="6BF51385" w14:textId="77777777"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structures of a healthcare organization</w:t>
            </w:r>
          </w:p>
          <w:p w14:paraId="33FAD2E6" w14:textId="7C0D41C3"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various categories of personnel in the clinical laboratory</w:t>
            </w:r>
          </w:p>
          <w:p w14:paraId="38799C98" w14:textId="77777777" w:rsidR="00B776E2" w:rsidRPr="003A17DF" w:rsidRDefault="00B776E2" w:rsidP="00B776E2">
            <w:pPr>
              <w:numPr>
                <w:ilvl w:val="0"/>
                <w:numId w:val="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uses of various sites for laboratory testing (e.g., central laboratory, point of care, physician's office, reference laboratory)</w:t>
            </w:r>
          </w:p>
          <w:p w14:paraId="2C79414C" w14:textId="77777777" w:rsidR="00B776E2" w:rsidRPr="003A17DF" w:rsidRDefault="00B776E2" w:rsidP="00B776E2">
            <w:pPr>
              <w:numPr>
                <w:ilvl w:val="0"/>
                <w:numId w:val="1"/>
              </w:numPr>
              <w:rPr>
                <w:rFonts w:ascii="Times New Roman" w:eastAsia="Times New Roman" w:hAnsi="Times New Roman" w:cs="Times New Roman"/>
                <w:sz w:val="24"/>
                <w:szCs w:val="24"/>
              </w:rPr>
            </w:pPr>
            <w:proofErr w:type="gramStart"/>
            <w:r w:rsidRPr="003A17DF">
              <w:rPr>
                <w:rFonts w:ascii="Times New Roman" w:eastAsia="Times New Roman" w:hAnsi="Times New Roman" w:cs="Times New Roman"/>
                <w:sz w:val="24"/>
                <w:szCs w:val="24"/>
              </w:rPr>
              <w:t>the</w:t>
            </w:r>
            <w:proofErr w:type="gramEnd"/>
            <w:r w:rsidRPr="003A17DF">
              <w:rPr>
                <w:rFonts w:ascii="Times New Roman" w:eastAsia="Times New Roman" w:hAnsi="Times New Roman" w:cs="Times New Roman"/>
                <w:sz w:val="24"/>
                <w:szCs w:val="24"/>
              </w:rPr>
              <w:t xml:space="preserve"> cause and effect on healthcare system </w:t>
            </w:r>
            <w:proofErr w:type="gramStart"/>
            <w:r w:rsidRPr="003A17DF">
              <w:rPr>
                <w:rFonts w:ascii="Times New Roman" w:eastAsia="Times New Roman" w:hAnsi="Times New Roman" w:cs="Times New Roman"/>
                <w:sz w:val="24"/>
                <w:szCs w:val="24"/>
              </w:rPr>
              <w:t>change</w:t>
            </w:r>
            <w:proofErr w:type="gramEnd"/>
            <w:r w:rsidRPr="003A17DF">
              <w:rPr>
                <w:rFonts w:ascii="Times New Roman" w:eastAsia="Times New Roman" w:hAnsi="Times New Roman" w:cs="Times New Roman"/>
                <w:sz w:val="24"/>
                <w:szCs w:val="24"/>
              </w:rPr>
              <w:t xml:space="preserve"> based on the influence of technology, epidemiology, bioethics, </w:t>
            </w:r>
            <w:proofErr w:type="gramStart"/>
            <w:r w:rsidRPr="003A17DF">
              <w:rPr>
                <w:rFonts w:ascii="Times New Roman" w:eastAsia="Times New Roman" w:hAnsi="Times New Roman" w:cs="Times New Roman"/>
                <w:sz w:val="24"/>
                <w:szCs w:val="24"/>
              </w:rPr>
              <w:t>socio-economics</w:t>
            </w:r>
            <w:proofErr w:type="gramEnd"/>
            <w:r w:rsidRPr="003A17DF">
              <w:rPr>
                <w:rFonts w:ascii="Times New Roman" w:eastAsia="Times New Roman" w:hAnsi="Times New Roman" w:cs="Times New Roman"/>
                <w:sz w:val="24"/>
                <w:szCs w:val="24"/>
              </w:rPr>
              <w:t>, and various forms of complementary (non-traditional) medicine.</w:t>
            </w:r>
          </w:p>
          <w:p w14:paraId="203E8433" w14:textId="77777777" w:rsidR="00B776E2" w:rsidRDefault="00B776E2" w:rsidP="00B776E2">
            <w:pPr>
              <w:rPr>
                <w:rFonts w:ascii="Times New Roman" w:eastAsia="Times New Roman" w:hAnsi="Times New Roman" w:cs="Times New Roman"/>
                <w:sz w:val="24"/>
                <w:szCs w:val="24"/>
              </w:rPr>
            </w:pPr>
          </w:p>
          <w:p w14:paraId="1A9E3D9B" w14:textId="77777777" w:rsidR="00B776E2" w:rsidRDefault="00B776E2" w:rsidP="00B776E2">
            <w:pPr>
              <w:rPr>
                <w:rFonts w:ascii="Times New Roman" w:eastAsia="Times New Roman" w:hAnsi="Times New Roman" w:cs="Times New Roman"/>
                <w:sz w:val="24"/>
                <w:szCs w:val="24"/>
              </w:rPr>
            </w:pPr>
            <w:r w:rsidRPr="00D72656">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s</w:t>
            </w:r>
            <w:r w:rsidRPr="00D72656">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p>
          <w:p w14:paraId="481E49CF" w14:textId="77777777" w:rsidR="00B776E2" w:rsidRPr="00D72656" w:rsidRDefault="00B776E2" w:rsidP="00B776E2">
            <w:pPr>
              <w:pStyle w:val="ListParagraph"/>
              <w:numPr>
                <w:ilvl w:val="0"/>
                <w:numId w:val="114"/>
              </w:numPr>
              <w:rPr>
                <w:rFonts w:ascii="Times New Roman" w:eastAsia="Times New Roman" w:hAnsi="Times New Roman" w:cs="Times New Roman"/>
                <w:sz w:val="24"/>
                <w:szCs w:val="24"/>
              </w:rPr>
            </w:pPr>
            <w:hyperlink r:id="rId9" w:history="1">
              <w:r w:rsidRPr="00D72656">
                <w:rPr>
                  <w:rStyle w:val="Hyperlink"/>
                  <w:rFonts w:ascii="Times New Roman" w:eastAsia="Times New Roman" w:hAnsi="Times New Roman" w:cs="Times New Roman"/>
                  <w:sz w:val="24"/>
                  <w:szCs w:val="24"/>
                </w:rPr>
                <w:t>ARUP Laboratories</w:t>
              </w:r>
            </w:hyperlink>
          </w:p>
          <w:p w14:paraId="7B08AF08" w14:textId="2BB31390" w:rsidR="00B776E2" w:rsidRPr="00D72656" w:rsidRDefault="00B776E2" w:rsidP="00B776E2">
            <w:pPr>
              <w:pStyle w:val="ListParagraph"/>
              <w:numPr>
                <w:ilvl w:val="0"/>
                <w:numId w:val="114"/>
              </w:numPr>
              <w:rPr>
                <w:rFonts w:ascii="Times New Roman" w:eastAsia="Times New Roman" w:hAnsi="Times New Roman" w:cs="Times New Roman"/>
                <w:sz w:val="24"/>
                <w:szCs w:val="24"/>
              </w:rPr>
            </w:pPr>
            <w:hyperlink r:id="rId10" w:history="1">
              <w:proofErr w:type="spellStart"/>
              <w:r w:rsidRPr="00D72656">
                <w:rPr>
                  <w:rStyle w:val="Hyperlink"/>
                  <w:rFonts w:ascii="Times New Roman" w:eastAsia="Times New Roman" w:hAnsi="Times New Roman" w:cs="Times New Roman"/>
                  <w:sz w:val="24"/>
                  <w:szCs w:val="24"/>
                </w:rPr>
                <w:t>OneLab</w:t>
              </w:r>
              <w:proofErr w:type="spellEnd"/>
              <w:r w:rsidRPr="00D72656">
                <w:rPr>
                  <w:rStyle w:val="Hyperlink"/>
                  <w:rFonts w:ascii="Times New Roman" w:eastAsia="Times New Roman" w:hAnsi="Times New Roman" w:cs="Times New Roman"/>
                  <w:sz w:val="24"/>
                  <w:szCs w:val="24"/>
                </w:rPr>
                <w:t xml:space="preserve"> REACH</w:t>
              </w:r>
            </w:hyperlink>
            <w:r w:rsidRPr="00D726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U.S. </w:t>
            </w:r>
            <w:r w:rsidRPr="00D72656">
              <w:rPr>
                <w:rFonts w:ascii="Times New Roman" w:eastAsia="Times New Roman" w:hAnsi="Times New Roman" w:cs="Times New Roman"/>
                <w:sz w:val="24"/>
                <w:szCs w:val="24"/>
              </w:rPr>
              <w:t>Centers for Disease Control and Prevention</w:t>
            </w:r>
            <w:r>
              <w:rPr>
                <w:rFonts w:ascii="Times New Roman" w:eastAsia="Times New Roman" w:hAnsi="Times New Roman" w:cs="Times New Roman"/>
                <w:sz w:val="24"/>
                <w:szCs w:val="24"/>
              </w:rPr>
              <w:t xml:space="preserve"> (CDC)</w:t>
            </w:r>
          </w:p>
        </w:tc>
        <w:tc>
          <w:tcPr>
            <w:tcW w:w="1109" w:type="pct"/>
          </w:tcPr>
          <w:p w14:paraId="31361048" w14:textId="77777777" w:rsidR="00B776E2" w:rsidRPr="003A17DF" w:rsidRDefault="00B776E2" w:rsidP="00B776E2">
            <w:pPr>
              <w:numPr>
                <w:ilvl w:val="0"/>
                <w:numId w:val="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lastRenderedPageBreak/>
              <w:t xml:space="preserve">What roles did the early pioneers of science play in the development of laboratory </w:t>
            </w:r>
            <w:r w:rsidRPr="003A17DF">
              <w:rPr>
                <w:rFonts w:ascii="Times New Roman" w:eastAsia="Times New Roman" w:hAnsi="Times New Roman" w:cs="Times New Roman"/>
                <w:sz w:val="24"/>
                <w:szCs w:val="24"/>
              </w:rPr>
              <w:lastRenderedPageBreak/>
              <w:t>technology? To what extent do the contributions of each pioneer still influence the medical laboratory technology field?</w:t>
            </w:r>
          </w:p>
          <w:p w14:paraId="021B56DA" w14:textId="16FA6F05" w:rsidR="00B776E2" w:rsidRPr="003A17DF" w:rsidRDefault="00B776E2" w:rsidP="00B776E2">
            <w:pPr>
              <w:numPr>
                <w:ilvl w:val="0"/>
                <w:numId w:val="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How </w:t>
            </w:r>
            <w:r>
              <w:rPr>
                <w:rFonts w:ascii="Times New Roman" w:eastAsia="Times New Roman" w:hAnsi="Times New Roman" w:cs="Times New Roman"/>
                <w:sz w:val="24"/>
                <w:szCs w:val="24"/>
              </w:rPr>
              <w:t>do</w:t>
            </w:r>
            <w:r w:rsidRPr="003A17DF">
              <w:rPr>
                <w:rFonts w:ascii="Times New Roman" w:eastAsia="Times New Roman" w:hAnsi="Times New Roman" w:cs="Times New Roman"/>
                <w:sz w:val="24"/>
                <w:szCs w:val="24"/>
              </w:rPr>
              <w:t xml:space="preserve"> manual and automated laboratory methods </w:t>
            </w:r>
            <w:r>
              <w:rPr>
                <w:rFonts w:ascii="Times New Roman" w:eastAsia="Times New Roman" w:hAnsi="Times New Roman" w:cs="Times New Roman"/>
                <w:sz w:val="24"/>
                <w:szCs w:val="24"/>
              </w:rPr>
              <w:t>compare</w:t>
            </w:r>
            <w:r w:rsidRPr="003A17DF">
              <w:rPr>
                <w:rFonts w:ascii="Times New Roman" w:eastAsia="Times New Roman" w:hAnsi="Times New Roman" w:cs="Times New Roman"/>
                <w:sz w:val="24"/>
                <w:szCs w:val="24"/>
              </w:rPr>
              <w:t xml:space="preserve">? </w:t>
            </w:r>
          </w:p>
          <w:p w14:paraId="6DDFA19D" w14:textId="77777777" w:rsidR="00B776E2" w:rsidRPr="003A17DF" w:rsidRDefault="00B776E2" w:rsidP="00B776E2">
            <w:pPr>
              <w:numPr>
                <w:ilvl w:val="0"/>
                <w:numId w:val="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does the addition of molecular diagnostics contribute to the medical laboratory field? </w:t>
            </w:r>
          </w:p>
          <w:p w14:paraId="1A693D04" w14:textId="5341B755" w:rsidR="00B776E2" w:rsidRPr="00BF7007" w:rsidRDefault="00B776E2" w:rsidP="00B776E2">
            <w:pPr>
              <w:rPr>
                <w:rFonts w:ascii="Times New Roman" w:eastAsia="Times New Roman" w:hAnsi="Times New Roman" w:cs="Times New Roman"/>
                <w:sz w:val="24"/>
                <w:szCs w:val="24"/>
              </w:rPr>
            </w:pPr>
          </w:p>
        </w:tc>
        <w:tc>
          <w:tcPr>
            <w:tcW w:w="674" w:type="pct"/>
          </w:tcPr>
          <w:p w14:paraId="3CC58FA2" w14:textId="1FA885EF"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11.DSR,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w:t>
            </w:r>
            <w:r>
              <w:rPr>
                <w:rFonts w:ascii="Times New Roman" w:eastAsia="Times New Roman" w:hAnsi="Times New Roman" w:cs="Times New Roman"/>
                <w:sz w:val="24"/>
                <w:szCs w:val="24"/>
              </w:rPr>
              <w:lastRenderedPageBreak/>
              <w:t xml:space="preserve">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307800D6" w14:textId="443DA5E1"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Clinical Laboratory Science Competitive Event</w:t>
            </w:r>
          </w:p>
        </w:tc>
      </w:tr>
      <w:tr w:rsidR="00B776E2" w:rsidRPr="0093205B" w14:paraId="27181FB8" w14:textId="06C4E1D8" w:rsidTr="00A01633">
        <w:tc>
          <w:tcPr>
            <w:tcW w:w="217" w:type="pct"/>
          </w:tcPr>
          <w:p w14:paraId="75FA564B" w14:textId="43ABDCC3"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964" w:type="pct"/>
            <w:shd w:val="clear" w:color="auto" w:fill="FFFFFF" w:themeFill="background1"/>
            <w:tcMar>
              <w:top w:w="43" w:type="dxa"/>
              <w:left w:w="115" w:type="dxa"/>
              <w:bottom w:w="43" w:type="dxa"/>
              <w:right w:w="115" w:type="dxa"/>
            </w:tcMar>
          </w:tcPr>
          <w:p w14:paraId="1D23A544" w14:textId="58C0C2B4" w:rsidR="00B776E2" w:rsidRPr="0093205B"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importance of working within the scope of practice. </w:t>
            </w:r>
          </w:p>
        </w:tc>
        <w:tc>
          <w:tcPr>
            <w:tcW w:w="1239" w:type="pct"/>
          </w:tcPr>
          <w:p w14:paraId="5556A495" w14:textId="77777777"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Explanation should reflect an understanding of</w:t>
            </w:r>
          </w:p>
          <w:p w14:paraId="176EFFCE" w14:textId="08519316" w:rsidR="00B776E2" w:rsidRDefault="00B776E2" w:rsidP="00B776E2">
            <w:pPr>
              <w:numPr>
                <w:ilvl w:val="0"/>
                <w:numId w:val="3"/>
              </w:numPr>
              <w:rPr>
                <w:rFonts w:ascii="Times New Roman" w:eastAsia="Times New Roman" w:hAnsi="Times New Roman" w:cs="Times New Roman"/>
                <w:sz w:val="24"/>
                <w:szCs w:val="24"/>
              </w:rPr>
            </w:pPr>
            <w:proofErr w:type="gramStart"/>
            <w:r w:rsidRPr="003A17DF">
              <w:rPr>
                <w:rFonts w:ascii="Times New Roman" w:eastAsia="Times New Roman" w:hAnsi="Times New Roman" w:cs="Times New Roman"/>
                <w:sz w:val="24"/>
                <w:szCs w:val="24"/>
              </w:rPr>
              <w:t>the</w:t>
            </w:r>
            <w:proofErr w:type="gramEnd"/>
            <w:r w:rsidRPr="003A17DF">
              <w:rPr>
                <w:rFonts w:ascii="Times New Roman" w:eastAsia="Times New Roman" w:hAnsi="Times New Roman" w:cs="Times New Roman"/>
                <w:sz w:val="24"/>
                <w:szCs w:val="24"/>
              </w:rPr>
              <w:t xml:space="preserve"> concept of scope of practice</w:t>
            </w:r>
          </w:p>
          <w:p w14:paraId="337E10CB" w14:textId="3FBD0B80" w:rsidR="00B776E2" w:rsidRPr="00983F5C" w:rsidRDefault="00B776E2" w:rsidP="00B776E2">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role of competency assessment in determining scope of practice</w:t>
            </w:r>
          </w:p>
          <w:p w14:paraId="049C8EF1" w14:textId="77777777" w:rsidR="00B776E2" w:rsidRPr="003A17DF" w:rsidRDefault="00B776E2" w:rsidP="00B776E2">
            <w:pPr>
              <w:numPr>
                <w:ilvl w:val="0"/>
                <w:numId w:val="3"/>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people and organizations that define scope of practice (e.g., accrediting agencies, employers)</w:t>
            </w:r>
          </w:p>
          <w:p w14:paraId="05246070" w14:textId="77777777" w:rsidR="00B776E2" w:rsidRPr="003A17DF" w:rsidRDefault="00B776E2" w:rsidP="00B776E2">
            <w:pPr>
              <w:numPr>
                <w:ilvl w:val="0"/>
                <w:numId w:val="3"/>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legal and ethical ramifications of working outside one’s scope of practice</w:t>
            </w:r>
          </w:p>
          <w:p w14:paraId="5F945498" w14:textId="041DD408" w:rsidR="00B776E2" w:rsidRPr="003A17DF" w:rsidRDefault="00B776E2" w:rsidP="00B776E2">
            <w:pPr>
              <w:numPr>
                <w:ilvl w:val="0"/>
                <w:numId w:val="3"/>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the </w:t>
            </w:r>
            <w:hyperlink r:id="rId11" w:tgtFrame="_blank" w:history="1">
              <w:r>
                <w:rPr>
                  <w:rStyle w:val="Hyperlink"/>
                  <w:rFonts w:ascii="Times New Roman" w:eastAsia="Times New Roman" w:hAnsi="Times New Roman" w:cs="Times New Roman"/>
                  <w:sz w:val="24"/>
                  <w:szCs w:val="24"/>
                </w:rPr>
                <w:t>Clinical Laboratory Improvement Amendments</w:t>
              </w:r>
            </w:hyperlink>
            <w:r w:rsidRPr="003A17DF">
              <w:rPr>
                <w:rFonts w:ascii="Times New Roman" w:eastAsia="Times New Roman" w:hAnsi="Times New Roman" w:cs="Times New Roman"/>
                <w:sz w:val="24"/>
                <w:szCs w:val="24"/>
              </w:rPr>
              <w:t> (CLIA)</w:t>
            </w:r>
            <w:r>
              <w:rPr>
                <w:rFonts w:ascii="Times New Roman" w:eastAsia="Times New Roman" w:hAnsi="Times New Roman" w:cs="Times New Roman"/>
                <w:sz w:val="24"/>
                <w:szCs w:val="24"/>
              </w:rPr>
              <w:t>, CDC</w:t>
            </w:r>
            <w:r w:rsidRPr="003A17DF">
              <w:rPr>
                <w:rFonts w:ascii="Times New Roman" w:eastAsia="Times New Roman" w:hAnsi="Times New Roman" w:cs="Times New Roman"/>
                <w:sz w:val="24"/>
                <w:szCs w:val="24"/>
              </w:rPr>
              <w:t>. </w:t>
            </w:r>
          </w:p>
          <w:p w14:paraId="7B87E2E3" w14:textId="38F5CD25" w:rsidR="00B776E2" w:rsidRPr="00BF7007" w:rsidRDefault="00B776E2" w:rsidP="00B776E2">
            <w:pPr>
              <w:rPr>
                <w:rFonts w:ascii="Times New Roman" w:eastAsia="Times New Roman" w:hAnsi="Times New Roman" w:cs="Times New Roman"/>
                <w:sz w:val="24"/>
                <w:szCs w:val="24"/>
              </w:rPr>
            </w:pPr>
          </w:p>
        </w:tc>
        <w:tc>
          <w:tcPr>
            <w:tcW w:w="1109" w:type="pct"/>
          </w:tcPr>
          <w:p w14:paraId="7637046C" w14:textId="77777777" w:rsidR="00B776E2" w:rsidRPr="003A17DF" w:rsidRDefault="00B776E2" w:rsidP="00B776E2">
            <w:pPr>
              <w:numPr>
                <w:ilvl w:val="0"/>
                <w:numId w:val="4"/>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is </w:t>
            </w:r>
            <w:r w:rsidRPr="003A17DF">
              <w:rPr>
                <w:rFonts w:ascii="Times New Roman" w:eastAsia="Times New Roman" w:hAnsi="Times New Roman" w:cs="Times New Roman"/>
                <w:i/>
                <w:iCs/>
                <w:sz w:val="24"/>
                <w:szCs w:val="24"/>
              </w:rPr>
              <w:t>scope of practice</w:t>
            </w:r>
            <w:r w:rsidRPr="003A17DF">
              <w:rPr>
                <w:rFonts w:ascii="Times New Roman" w:eastAsia="Times New Roman" w:hAnsi="Times New Roman" w:cs="Times New Roman"/>
                <w:sz w:val="24"/>
                <w:szCs w:val="24"/>
              </w:rPr>
              <w:t> typically defined in laboratory activities?</w:t>
            </w:r>
          </w:p>
          <w:p w14:paraId="37B1AB28" w14:textId="77777777" w:rsidR="00B776E2" w:rsidRPr="003A17DF" w:rsidRDefault="00B776E2" w:rsidP="00B776E2">
            <w:pPr>
              <w:numPr>
                <w:ilvl w:val="0"/>
                <w:numId w:val="4"/>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can medical laboratory professionals determine their applicable scope of practice?</w:t>
            </w:r>
          </w:p>
          <w:p w14:paraId="35FFE431" w14:textId="77777777" w:rsidR="00B776E2" w:rsidRPr="003A17DF" w:rsidRDefault="00B776E2" w:rsidP="00B776E2">
            <w:pPr>
              <w:numPr>
                <w:ilvl w:val="0"/>
                <w:numId w:val="4"/>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are the potential consequences to the patient and to the employee and employer when a medical laboratory professional works outside his or her scope of practice?</w:t>
            </w:r>
          </w:p>
          <w:p w14:paraId="3E253DB9" w14:textId="600BFEF8" w:rsidR="00B776E2" w:rsidRPr="003A17DF" w:rsidRDefault="00B776E2" w:rsidP="00B776E2">
            <w:pPr>
              <w:numPr>
                <w:ilvl w:val="0"/>
                <w:numId w:val="4"/>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opportunities exist for a future expansion of the scope of practice? </w:t>
            </w:r>
          </w:p>
          <w:p w14:paraId="596D0357" w14:textId="2CFB1F8A" w:rsidR="00B776E2" w:rsidRPr="00BF7007" w:rsidRDefault="00B776E2" w:rsidP="00B776E2">
            <w:pPr>
              <w:rPr>
                <w:rFonts w:ascii="Times New Roman" w:eastAsia="Times New Roman" w:hAnsi="Times New Roman" w:cs="Times New Roman"/>
                <w:sz w:val="24"/>
                <w:szCs w:val="24"/>
              </w:rPr>
            </w:pPr>
          </w:p>
        </w:tc>
        <w:tc>
          <w:tcPr>
            <w:tcW w:w="674" w:type="pct"/>
          </w:tcPr>
          <w:p w14:paraId="3B50F347" w14:textId="1F26F2AD"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4A18D59D" w14:textId="77777777" w:rsidR="00B776E2" w:rsidRPr="003A17DF" w:rsidRDefault="00B776E2" w:rsidP="00B776E2">
            <w:pPr>
              <w:rPr>
                <w:rFonts w:ascii="Times New Roman" w:eastAsia="Times New Roman" w:hAnsi="Times New Roman" w:cs="Times New Roman"/>
                <w:sz w:val="24"/>
                <w:szCs w:val="24"/>
              </w:rPr>
            </w:pPr>
          </w:p>
        </w:tc>
      </w:tr>
      <w:tr w:rsidR="00B776E2" w:rsidRPr="0093205B" w14:paraId="58FF39AB" w14:textId="35C7C014" w:rsidTr="00A01633">
        <w:tc>
          <w:tcPr>
            <w:tcW w:w="217" w:type="pct"/>
          </w:tcPr>
          <w:p w14:paraId="27ACCC0C" w14:textId="607810B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964" w:type="pct"/>
            <w:shd w:val="clear" w:color="auto" w:fill="FFFFFF" w:themeFill="background1"/>
            <w:tcMar>
              <w:top w:w="43" w:type="dxa"/>
              <w:left w:w="115" w:type="dxa"/>
              <w:bottom w:w="43" w:type="dxa"/>
              <w:right w:w="115" w:type="dxa"/>
            </w:tcMar>
          </w:tcPr>
          <w:p w14:paraId="6385960E" w14:textId="1FCD7276"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technical writing. </w:t>
            </w:r>
          </w:p>
        </w:tc>
        <w:tc>
          <w:tcPr>
            <w:tcW w:w="1239" w:type="pct"/>
          </w:tcPr>
          <w:p w14:paraId="16DA8A7A" w14:textId="2BA368AC" w:rsidR="00B776E2" w:rsidRPr="00983F5C"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Demonstration should include writing that is accurate, legible, succinct, and understandable and that conforms to scientific or technical procedures in the medical environment. </w:t>
            </w:r>
            <w:r>
              <w:rPr>
                <w:rFonts w:ascii="Times New Roman" w:eastAsia="Times New Roman" w:hAnsi="Times New Roman" w:cs="Times New Roman"/>
                <w:sz w:val="24"/>
                <w:szCs w:val="24"/>
              </w:rPr>
              <w:t>Demonstration may be handwritten or entered electronically, and a</w:t>
            </w:r>
            <w:r w:rsidRPr="003A17DF">
              <w:rPr>
                <w:rFonts w:ascii="Times New Roman" w:eastAsia="Times New Roman" w:hAnsi="Times New Roman" w:cs="Times New Roman"/>
                <w:sz w:val="24"/>
                <w:szCs w:val="24"/>
              </w:rPr>
              <w:t xml:space="preserve"> template may be used. </w:t>
            </w:r>
          </w:p>
        </w:tc>
        <w:tc>
          <w:tcPr>
            <w:tcW w:w="1109" w:type="pct"/>
          </w:tcPr>
          <w:p w14:paraId="64F8867F" w14:textId="77777777" w:rsidR="00B776E2" w:rsidRPr="003A17DF" w:rsidRDefault="00B776E2" w:rsidP="00B776E2">
            <w:pPr>
              <w:numPr>
                <w:ilvl w:val="0"/>
                <w:numId w:val="5"/>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Why is it important to use a template when writing laboratory procedures?</w:t>
            </w:r>
          </w:p>
          <w:p w14:paraId="2D4CB0A5" w14:textId="77777777" w:rsidR="00B776E2" w:rsidRPr="003A17DF" w:rsidRDefault="00B776E2" w:rsidP="00B776E2">
            <w:pPr>
              <w:numPr>
                <w:ilvl w:val="0"/>
                <w:numId w:val="5"/>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Why is it important to follow proper citation formatting in journal or research articles?</w:t>
            </w:r>
          </w:p>
          <w:p w14:paraId="7221831A" w14:textId="77777777" w:rsidR="00B776E2" w:rsidRPr="003A17DF" w:rsidRDefault="00B776E2" w:rsidP="00B776E2">
            <w:pPr>
              <w:numPr>
                <w:ilvl w:val="0"/>
                <w:numId w:val="5"/>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Why is effective documentation of instrument maintenance and troubleshooting important in the medical laboratory? </w:t>
            </w:r>
          </w:p>
          <w:p w14:paraId="3ADA6F84" w14:textId="48CBE061" w:rsidR="00B776E2" w:rsidRPr="00BF7007" w:rsidRDefault="00B776E2" w:rsidP="00B776E2">
            <w:pPr>
              <w:rPr>
                <w:rFonts w:ascii="Times New Roman" w:eastAsia="Times New Roman" w:hAnsi="Times New Roman" w:cs="Times New Roman"/>
                <w:sz w:val="24"/>
                <w:szCs w:val="24"/>
              </w:rPr>
            </w:pPr>
          </w:p>
        </w:tc>
        <w:tc>
          <w:tcPr>
            <w:tcW w:w="674" w:type="pct"/>
          </w:tcPr>
          <w:p w14:paraId="1159CD3B" w14:textId="343889F3"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11.LU, </w:t>
            </w:r>
            <w:proofErr w:type="gramStart"/>
            <w:r>
              <w:rPr>
                <w:rFonts w:ascii="Times New Roman" w:eastAsia="Times New Roman" w:hAnsi="Times New Roman" w:cs="Times New Roman"/>
                <w:sz w:val="24"/>
                <w:szCs w:val="24"/>
              </w:rPr>
              <w:t>11.W</w:t>
            </w:r>
            <w:proofErr w:type="gramEnd"/>
            <w:r>
              <w:rPr>
                <w:rFonts w:ascii="Times New Roman" w:eastAsia="Times New Roman" w:hAnsi="Times New Roman" w:cs="Times New Roman"/>
                <w:sz w:val="24"/>
                <w:szCs w:val="24"/>
              </w:rPr>
              <w:t>, 12.LU, 12.LU</w:t>
            </w:r>
          </w:p>
        </w:tc>
        <w:tc>
          <w:tcPr>
            <w:tcW w:w="795" w:type="pct"/>
          </w:tcPr>
          <w:p w14:paraId="4B208326" w14:textId="77777777" w:rsidR="00B776E2" w:rsidRPr="003A17DF" w:rsidRDefault="00B776E2" w:rsidP="00B776E2">
            <w:pPr>
              <w:rPr>
                <w:rFonts w:ascii="Times New Roman" w:eastAsia="Times New Roman" w:hAnsi="Times New Roman" w:cs="Times New Roman"/>
                <w:sz w:val="24"/>
                <w:szCs w:val="24"/>
              </w:rPr>
            </w:pPr>
          </w:p>
        </w:tc>
      </w:tr>
      <w:tr w:rsidR="00B776E2" w:rsidRPr="00B776E2" w14:paraId="4C78BC03" w14:textId="39543860" w:rsidTr="00A01633">
        <w:tc>
          <w:tcPr>
            <w:tcW w:w="217" w:type="pct"/>
          </w:tcPr>
          <w:p w14:paraId="03EC4E69" w14:textId="3452BBD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964" w:type="pct"/>
            <w:shd w:val="clear" w:color="auto" w:fill="FFFFFF" w:themeFill="background1"/>
            <w:tcMar>
              <w:top w:w="43" w:type="dxa"/>
              <w:left w:w="115" w:type="dxa"/>
              <w:bottom w:w="43" w:type="dxa"/>
              <w:right w:w="115" w:type="dxa"/>
            </w:tcMar>
          </w:tcPr>
          <w:p w14:paraId="52543CAC" w14:textId="56C91F6F"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scientific method. </w:t>
            </w:r>
          </w:p>
        </w:tc>
        <w:tc>
          <w:tcPr>
            <w:tcW w:w="1239" w:type="pct"/>
          </w:tcPr>
          <w:p w14:paraId="409637F8" w14:textId="77777777"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Explanation should include the steps of the scientific method:</w:t>
            </w:r>
          </w:p>
          <w:p w14:paraId="5DEDEC80"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State the problem.</w:t>
            </w:r>
          </w:p>
          <w:p w14:paraId="0B96C850"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Formulate a hypothesis.</w:t>
            </w:r>
          </w:p>
          <w:p w14:paraId="328F686D"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Design the research methodology.</w:t>
            </w:r>
          </w:p>
          <w:p w14:paraId="42A5DC63"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Conduct the experiment.</w:t>
            </w:r>
          </w:p>
          <w:p w14:paraId="7004A40B"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Collect and analyze resulting data.</w:t>
            </w:r>
          </w:p>
          <w:p w14:paraId="7D163147"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lastRenderedPageBreak/>
              <w:t>Draw conclusions and implications.</w:t>
            </w:r>
          </w:p>
          <w:p w14:paraId="576D7796"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Validate the data and conclusions.</w:t>
            </w:r>
          </w:p>
          <w:p w14:paraId="1D91AD01" w14:textId="77777777" w:rsidR="00B776E2" w:rsidRPr="003A17DF" w:rsidRDefault="00B776E2" w:rsidP="00B776E2">
            <w:pPr>
              <w:numPr>
                <w:ilvl w:val="0"/>
                <w:numId w:val="6"/>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Present conclusions in a report or in graphic form. </w:t>
            </w:r>
          </w:p>
          <w:p w14:paraId="04A86D60" w14:textId="798198AE" w:rsidR="00B776E2" w:rsidRPr="00BF7007" w:rsidRDefault="00B776E2" w:rsidP="00B776E2">
            <w:pPr>
              <w:rPr>
                <w:rFonts w:ascii="Times New Roman" w:eastAsia="Times New Roman" w:hAnsi="Times New Roman" w:cs="Times New Roman"/>
                <w:sz w:val="24"/>
                <w:szCs w:val="24"/>
              </w:rPr>
            </w:pPr>
          </w:p>
        </w:tc>
        <w:tc>
          <w:tcPr>
            <w:tcW w:w="1109" w:type="pct"/>
          </w:tcPr>
          <w:p w14:paraId="21D7BFD4" w14:textId="77777777" w:rsidR="00B776E2" w:rsidRPr="003A17DF" w:rsidRDefault="00B776E2" w:rsidP="00B776E2">
            <w:pPr>
              <w:numPr>
                <w:ilvl w:val="0"/>
                <w:numId w:val="7"/>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lastRenderedPageBreak/>
              <w:t>How is the scientific method used by medical laboratory professionals?</w:t>
            </w:r>
          </w:p>
          <w:p w14:paraId="6CE6F244" w14:textId="77777777" w:rsidR="00B776E2" w:rsidRPr="003A17DF" w:rsidRDefault="00B776E2" w:rsidP="00B776E2">
            <w:pPr>
              <w:numPr>
                <w:ilvl w:val="0"/>
                <w:numId w:val="7"/>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What is a </w:t>
            </w:r>
            <w:r w:rsidRPr="0050295A">
              <w:rPr>
                <w:rFonts w:ascii="Times New Roman" w:eastAsia="Times New Roman" w:hAnsi="Times New Roman" w:cs="Times New Roman"/>
                <w:i/>
                <w:iCs/>
                <w:sz w:val="24"/>
                <w:szCs w:val="24"/>
              </w:rPr>
              <w:t>controlled experiment</w:t>
            </w:r>
            <w:r w:rsidRPr="003A17DF">
              <w:rPr>
                <w:rFonts w:ascii="Times New Roman" w:eastAsia="Times New Roman" w:hAnsi="Times New Roman" w:cs="Times New Roman"/>
                <w:sz w:val="24"/>
                <w:szCs w:val="24"/>
              </w:rPr>
              <w:t>? Why are controlled experiments essential to scientific research?</w:t>
            </w:r>
          </w:p>
          <w:p w14:paraId="72E91B21" w14:textId="77777777" w:rsidR="00B776E2" w:rsidRPr="003A17DF" w:rsidRDefault="00B776E2" w:rsidP="00B776E2">
            <w:pPr>
              <w:numPr>
                <w:ilvl w:val="0"/>
                <w:numId w:val="7"/>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lastRenderedPageBreak/>
              <w:t>Why is validation an essential step of the scientific method?</w:t>
            </w:r>
          </w:p>
          <w:p w14:paraId="73C2A7B6" w14:textId="77777777" w:rsidR="00B776E2" w:rsidRPr="003A17DF" w:rsidRDefault="00B776E2" w:rsidP="00B776E2">
            <w:pPr>
              <w:numPr>
                <w:ilvl w:val="0"/>
                <w:numId w:val="7"/>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is clinical laboratory practice different from research laboratory methods?</w:t>
            </w:r>
          </w:p>
          <w:p w14:paraId="18995ED6" w14:textId="506CD058" w:rsidR="00B776E2" w:rsidRPr="00BF7007" w:rsidRDefault="00B776E2" w:rsidP="00B776E2">
            <w:pPr>
              <w:rPr>
                <w:rFonts w:ascii="Times New Roman" w:eastAsia="Times New Roman" w:hAnsi="Times New Roman" w:cs="Times New Roman"/>
                <w:sz w:val="24"/>
                <w:szCs w:val="24"/>
              </w:rPr>
            </w:pPr>
          </w:p>
        </w:tc>
        <w:tc>
          <w:tcPr>
            <w:tcW w:w="674" w:type="pct"/>
          </w:tcPr>
          <w:p w14:paraId="614848B4"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p w14:paraId="060A69E0" w14:textId="77777777" w:rsidR="00B776E2" w:rsidRDefault="00B776E2" w:rsidP="00B776E2">
            <w:pPr>
              <w:rPr>
                <w:rFonts w:ascii="Times New Roman" w:eastAsia="Times New Roman" w:hAnsi="Times New Roman" w:cs="Times New Roman"/>
                <w:sz w:val="24"/>
                <w:szCs w:val="24"/>
              </w:rPr>
            </w:pPr>
          </w:p>
          <w:p w14:paraId="201B86F8" w14:textId="362F2A44"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A.ST.1, A2.ST.1, A2.ST.2, AFDA.DA.1, </w:t>
            </w:r>
            <w:r>
              <w:rPr>
                <w:rFonts w:ascii="Times New Roman" w:eastAsia="Times New Roman" w:hAnsi="Times New Roman" w:cs="Times New Roman"/>
                <w:sz w:val="24"/>
                <w:szCs w:val="24"/>
              </w:rPr>
              <w:lastRenderedPageBreak/>
              <w:t>AFDA.DA.2, DS.1, DS.2, PS.DC.1, PS.DC.2, PS.DC.3</w:t>
            </w:r>
          </w:p>
          <w:p w14:paraId="597A1016" w14:textId="77777777" w:rsidR="00B776E2" w:rsidRDefault="00B776E2" w:rsidP="00B776E2">
            <w:pPr>
              <w:rPr>
                <w:rFonts w:ascii="Times New Roman" w:eastAsia="Times New Roman" w:hAnsi="Times New Roman" w:cs="Times New Roman"/>
                <w:sz w:val="24"/>
                <w:szCs w:val="24"/>
              </w:rPr>
            </w:pPr>
          </w:p>
          <w:p w14:paraId="02401FFF" w14:textId="077DDCEC" w:rsidR="00B776E2" w:rsidRPr="00403C26" w:rsidRDefault="00B776E2" w:rsidP="00B776E2">
            <w:pPr>
              <w:rPr>
                <w:rFonts w:ascii="Times New Roman" w:eastAsia="Times New Roman" w:hAnsi="Times New Roman" w:cs="Times New Roman"/>
                <w:sz w:val="24"/>
                <w:szCs w:val="24"/>
                <w:lang w:val="es-ES"/>
              </w:rPr>
            </w:pPr>
            <w:proofErr w:type="spellStart"/>
            <w:r w:rsidRPr="00403C26">
              <w:rPr>
                <w:rFonts w:ascii="Times New Roman" w:eastAsia="Times New Roman" w:hAnsi="Times New Roman" w:cs="Times New Roman"/>
                <w:sz w:val="24"/>
                <w:szCs w:val="24"/>
                <w:lang w:val="es-ES"/>
              </w:rPr>
              <w:t>Science</w:t>
            </w:r>
            <w:proofErr w:type="spellEnd"/>
            <w:r w:rsidRPr="00403C26">
              <w:rPr>
                <w:rFonts w:ascii="Times New Roman" w:eastAsia="Times New Roman" w:hAnsi="Times New Roman" w:cs="Times New Roman"/>
                <w:sz w:val="24"/>
                <w:szCs w:val="24"/>
                <w:lang w:val="es-ES"/>
              </w:rPr>
              <w:t>: ES.1, BIO.1, CH.1, PH.1</w:t>
            </w:r>
          </w:p>
        </w:tc>
        <w:tc>
          <w:tcPr>
            <w:tcW w:w="795" w:type="pct"/>
          </w:tcPr>
          <w:p w14:paraId="6F03801B" w14:textId="77777777" w:rsidR="00B776E2" w:rsidRPr="00403C26" w:rsidRDefault="00B776E2" w:rsidP="00B776E2">
            <w:pPr>
              <w:rPr>
                <w:rFonts w:ascii="Times New Roman" w:eastAsia="Times New Roman" w:hAnsi="Times New Roman" w:cs="Times New Roman"/>
                <w:sz w:val="24"/>
                <w:szCs w:val="24"/>
                <w:lang w:val="es-ES"/>
              </w:rPr>
            </w:pPr>
          </w:p>
        </w:tc>
      </w:tr>
      <w:tr w:rsidR="00B776E2" w:rsidRPr="0093205B" w14:paraId="0A15EAA1" w14:textId="745685B7" w:rsidTr="00A01633">
        <w:tc>
          <w:tcPr>
            <w:tcW w:w="217" w:type="pct"/>
          </w:tcPr>
          <w:p w14:paraId="671B2D10" w14:textId="55E9BA50"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964" w:type="pct"/>
            <w:shd w:val="clear" w:color="auto" w:fill="FFFFFF" w:themeFill="background1"/>
            <w:tcMar>
              <w:top w:w="43" w:type="dxa"/>
              <w:left w:w="115" w:type="dxa"/>
              <w:bottom w:w="43" w:type="dxa"/>
              <w:right w:w="115" w:type="dxa"/>
            </w:tcMar>
          </w:tcPr>
          <w:p w14:paraId="4ED1AB83" w14:textId="5026A6CF"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importance of communication skills with other members of the healthcare team. </w:t>
            </w:r>
          </w:p>
        </w:tc>
        <w:tc>
          <w:tcPr>
            <w:tcW w:w="1239" w:type="pct"/>
          </w:tcPr>
          <w:p w14:paraId="12443762" w14:textId="77777777"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Explanation should include the importance of and techniques for exchanging diagnostic and other information with the appropriate departments and other professionals by</w:t>
            </w:r>
          </w:p>
          <w:p w14:paraId="5E0D77A0" w14:textId="77777777" w:rsidR="00B776E2" w:rsidRPr="003A17DF" w:rsidRDefault="00B776E2" w:rsidP="00B776E2">
            <w:pPr>
              <w:numPr>
                <w:ilvl w:val="0"/>
                <w:numId w:val="8"/>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conveying information in a clear, accurate, concise, and timely manner</w:t>
            </w:r>
          </w:p>
          <w:p w14:paraId="45B32AD6" w14:textId="77777777" w:rsidR="00B776E2" w:rsidRPr="003A17DF" w:rsidRDefault="00B776E2" w:rsidP="00B776E2">
            <w:pPr>
              <w:numPr>
                <w:ilvl w:val="0"/>
                <w:numId w:val="8"/>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applying active listening skills by using reflection, restatement, and clarification</w:t>
            </w:r>
          </w:p>
          <w:p w14:paraId="057F3B4C" w14:textId="1C7E3690" w:rsidR="00B776E2" w:rsidRPr="003A17DF" w:rsidRDefault="00B776E2" w:rsidP="00B776E2">
            <w:pPr>
              <w:numPr>
                <w:ilvl w:val="0"/>
                <w:numId w:val="8"/>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demonstrating courtesy </w:t>
            </w:r>
            <w:r>
              <w:rPr>
                <w:rFonts w:ascii="Times New Roman" w:eastAsia="Times New Roman" w:hAnsi="Times New Roman" w:cs="Times New Roman"/>
                <w:sz w:val="24"/>
                <w:szCs w:val="24"/>
              </w:rPr>
              <w:t xml:space="preserve">and professionalism </w:t>
            </w:r>
            <w:r w:rsidRPr="003A17DF">
              <w:rPr>
                <w:rFonts w:ascii="Times New Roman" w:eastAsia="Times New Roman" w:hAnsi="Times New Roman" w:cs="Times New Roman"/>
                <w:sz w:val="24"/>
                <w:szCs w:val="24"/>
              </w:rPr>
              <w:t>to others</w:t>
            </w:r>
          </w:p>
          <w:p w14:paraId="7D128721" w14:textId="451429C4" w:rsidR="00B776E2" w:rsidRPr="003A17DF" w:rsidRDefault="00B776E2" w:rsidP="00B776E2">
            <w:pPr>
              <w:numPr>
                <w:ilvl w:val="0"/>
                <w:numId w:val="8"/>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using and interpreting verbal and nonverbal </w:t>
            </w:r>
            <w:r>
              <w:rPr>
                <w:rFonts w:ascii="Times New Roman" w:eastAsia="Times New Roman" w:hAnsi="Times New Roman" w:cs="Times New Roman"/>
                <w:sz w:val="24"/>
                <w:szCs w:val="24"/>
              </w:rPr>
              <w:t>cues</w:t>
            </w:r>
            <w:r w:rsidRPr="003A17DF">
              <w:rPr>
                <w:rFonts w:ascii="Times New Roman" w:eastAsia="Times New Roman" w:hAnsi="Times New Roman" w:cs="Times New Roman"/>
                <w:sz w:val="24"/>
                <w:szCs w:val="24"/>
              </w:rPr>
              <w:t xml:space="preserve"> to enhance communication within the scope of practice. </w:t>
            </w:r>
          </w:p>
          <w:p w14:paraId="5CAD940F" w14:textId="4174EF1E" w:rsidR="00B776E2" w:rsidRPr="00BF7007" w:rsidRDefault="00B776E2" w:rsidP="00B776E2">
            <w:pPr>
              <w:rPr>
                <w:rFonts w:ascii="Times New Roman" w:eastAsia="Times New Roman" w:hAnsi="Times New Roman" w:cs="Times New Roman"/>
                <w:sz w:val="24"/>
                <w:szCs w:val="24"/>
              </w:rPr>
            </w:pPr>
          </w:p>
        </w:tc>
        <w:tc>
          <w:tcPr>
            <w:tcW w:w="1109" w:type="pct"/>
          </w:tcPr>
          <w:p w14:paraId="4CA3DEE4" w14:textId="77777777"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communication skills are the most important when a medical laboratory professional interacts with a patient? Why?</w:t>
            </w:r>
          </w:p>
          <w:p w14:paraId="45AAAB57" w14:textId="7E160081"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can communication barriers result in</w:t>
            </w:r>
            <w:r>
              <w:rPr>
                <w:rFonts w:ascii="Times New Roman" w:eastAsia="Times New Roman" w:hAnsi="Times New Roman" w:cs="Times New Roman"/>
                <w:sz w:val="24"/>
                <w:szCs w:val="24"/>
              </w:rPr>
              <w:t xml:space="preserve"> unintended consequences?</w:t>
            </w:r>
            <w:r w:rsidRPr="003A17DF">
              <w:rPr>
                <w:rFonts w:ascii="Times New Roman" w:eastAsia="Times New Roman" w:hAnsi="Times New Roman" w:cs="Times New Roman"/>
                <w:sz w:val="24"/>
                <w:szCs w:val="24"/>
              </w:rPr>
              <w:t xml:space="preserve"> </w:t>
            </w:r>
          </w:p>
          <w:p w14:paraId="3F7C12A1" w14:textId="77777777"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can insufficient communication between coworkers result in laboratory error?</w:t>
            </w:r>
          </w:p>
          <w:p w14:paraId="15E38528" w14:textId="77777777"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Why is sensitivity to cultural diversity essential to good patient communication?</w:t>
            </w:r>
          </w:p>
          <w:p w14:paraId="5477FAC4" w14:textId="77777777"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is the purpose of using universal abbreviations in the medical field?</w:t>
            </w:r>
          </w:p>
          <w:p w14:paraId="19DC03A0" w14:textId="77777777"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are the possible drawbacks of using medical abbreviations when communicating with patients? Coworkers? Physicians?</w:t>
            </w:r>
          </w:p>
          <w:p w14:paraId="2883E379" w14:textId="18187798" w:rsidR="00B776E2" w:rsidRPr="003A17DF" w:rsidRDefault="00B776E2" w:rsidP="00B776E2">
            <w:pPr>
              <w:numPr>
                <w:ilvl w:val="0"/>
                <w:numId w:val="9"/>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can different time-sensitive communication modes be used among healthcare team members to ensure effective and timely patient care?</w:t>
            </w:r>
          </w:p>
          <w:p w14:paraId="4B7BDF9F" w14:textId="7BCB4DCF" w:rsidR="00B776E2" w:rsidRPr="00BF7007" w:rsidRDefault="00B776E2" w:rsidP="00B776E2">
            <w:pPr>
              <w:rPr>
                <w:rFonts w:ascii="Times New Roman" w:eastAsia="Times New Roman" w:hAnsi="Times New Roman" w:cs="Times New Roman"/>
                <w:sz w:val="24"/>
                <w:szCs w:val="24"/>
              </w:rPr>
            </w:pPr>
          </w:p>
        </w:tc>
        <w:tc>
          <w:tcPr>
            <w:tcW w:w="674" w:type="pct"/>
          </w:tcPr>
          <w:p w14:paraId="44BEA348" w14:textId="3FE55D97"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3654ABB3" w14:textId="77777777" w:rsidR="00B776E2" w:rsidRPr="003A17DF" w:rsidRDefault="00B776E2" w:rsidP="00B776E2">
            <w:pPr>
              <w:rPr>
                <w:rFonts w:ascii="Times New Roman" w:eastAsia="Times New Roman" w:hAnsi="Times New Roman" w:cs="Times New Roman"/>
                <w:sz w:val="24"/>
                <w:szCs w:val="24"/>
              </w:rPr>
            </w:pPr>
          </w:p>
        </w:tc>
      </w:tr>
      <w:tr w:rsidR="00B776E2" w:rsidRPr="0093205B" w14:paraId="6A75CDCA" w14:textId="694BD35B" w:rsidTr="00A01633">
        <w:tc>
          <w:tcPr>
            <w:tcW w:w="217" w:type="pct"/>
          </w:tcPr>
          <w:p w14:paraId="4F1F7C39" w14:textId="6EA856BD"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964" w:type="pct"/>
            <w:shd w:val="clear" w:color="auto" w:fill="FFFFFF" w:themeFill="background1"/>
            <w:tcMar>
              <w:top w:w="43" w:type="dxa"/>
              <w:left w:w="115" w:type="dxa"/>
              <w:bottom w:w="43" w:type="dxa"/>
              <w:right w:w="115" w:type="dxa"/>
            </w:tcMar>
          </w:tcPr>
          <w:p w14:paraId="3835C6F6" w14:textId="189CB6DA"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Examine professional ethical standards for medical laboratory personnel. </w:t>
            </w:r>
          </w:p>
        </w:tc>
        <w:tc>
          <w:tcPr>
            <w:tcW w:w="1239" w:type="pct"/>
          </w:tcPr>
          <w:p w14:paraId="7C409972" w14:textId="77777777" w:rsidR="00B776E2"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Examination should include an analysis of the profession's position on current medical ethical issues (e.g., stem-cell research, cloning, patient privacy, social issues, genetic/protein engineering). </w:t>
            </w:r>
          </w:p>
          <w:p w14:paraId="52A98379" w14:textId="77777777" w:rsidR="00B776E2" w:rsidRDefault="00B776E2" w:rsidP="00B776E2">
            <w:pPr>
              <w:rPr>
                <w:rFonts w:ascii="Times New Roman" w:eastAsia="Times New Roman" w:hAnsi="Times New Roman" w:cs="Times New Roman"/>
                <w:sz w:val="24"/>
                <w:szCs w:val="24"/>
              </w:rPr>
            </w:pPr>
          </w:p>
          <w:p w14:paraId="3D029337" w14:textId="684BE60A"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b/>
                <w:bCs/>
                <w:sz w:val="24"/>
                <w:szCs w:val="24"/>
              </w:rPr>
              <w:t>Teacher Resource:</w:t>
            </w:r>
            <w:r>
              <w:rPr>
                <w:rFonts w:ascii="Times New Roman" w:eastAsia="Times New Roman" w:hAnsi="Times New Roman" w:cs="Times New Roman"/>
                <w:b/>
                <w:bCs/>
                <w:sz w:val="24"/>
                <w:szCs w:val="24"/>
              </w:rPr>
              <w:t xml:space="preserve"> </w:t>
            </w:r>
            <w:hyperlink r:id="rId12" w:tgtFrame="_blank" w:history="1">
              <w:r w:rsidRPr="003A17DF">
                <w:rPr>
                  <w:rStyle w:val="Hyperlink"/>
                  <w:rFonts w:ascii="Times New Roman" w:eastAsia="Times New Roman" w:hAnsi="Times New Roman" w:cs="Times New Roman"/>
                  <w:sz w:val="24"/>
                  <w:szCs w:val="24"/>
                </w:rPr>
                <w:t xml:space="preserve"> Code of Ethics</w:t>
              </w:r>
            </w:hyperlink>
            <w:r w:rsidRPr="00C826CF">
              <w:rPr>
                <w:rFonts w:ascii="Times New Roman" w:hAnsi="Times New Roman" w:cs="Times New Roman"/>
                <w:sz w:val="24"/>
                <w:szCs w:val="24"/>
              </w:rPr>
              <w:t>, The American Society for Clinical Laboratory Science (ASCLS)</w:t>
            </w:r>
          </w:p>
          <w:p w14:paraId="021E963A" w14:textId="08687CDD" w:rsidR="00B776E2" w:rsidRPr="00BF7007" w:rsidRDefault="00B776E2" w:rsidP="00B776E2">
            <w:pPr>
              <w:rPr>
                <w:rFonts w:ascii="Times New Roman" w:eastAsia="Times New Roman" w:hAnsi="Times New Roman" w:cs="Times New Roman"/>
                <w:sz w:val="24"/>
                <w:szCs w:val="24"/>
              </w:rPr>
            </w:pPr>
          </w:p>
        </w:tc>
        <w:tc>
          <w:tcPr>
            <w:tcW w:w="1109" w:type="pct"/>
          </w:tcPr>
          <w:p w14:paraId="75AC1A6D" w14:textId="1C176C93" w:rsidR="00B776E2" w:rsidRPr="003A17DF" w:rsidRDefault="00B776E2" w:rsidP="00B776E2">
            <w:pPr>
              <w:numPr>
                <w:ilvl w:val="0"/>
                <w:numId w:val="10"/>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What similarities exist between bioethical regulations </w:t>
            </w:r>
            <w:r>
              <w:rPr>
                <w:rFonts w:ascii="Times New Roman" w:eastAsia="Times New Roman" w:hAnsi="Times New Roman" w:cs="Times New Roman"/>
                <w:sz w:val="24"/>
                <w:szCs w:val="24"/>
              </w:rPr>
              <w:t>in the U.S. and in</w:t>
            </w:r>
            <w:r w:rsidRPr="003A17DF">
              <w:rPr>
                <w:rFonts w:ascii="Times New Roman" w:eastAsia="Times New Roman" w:hAnsi="Times New Roman" w:cs="Times New Roman"/>
                <w:sz w:val="24"/>
                <w:szCs w:val="24"/>
              </w:rPr>
              <w:t xml:space="preserve"> other countries? What differences exist?</w:t>
            </w:r>
          </w:p>
          <w:p w14:paraId="667EBE5B" w14:textId="77777777" w:rsidR="00B776E2" w:rsidRPr="003A17DF" w:rsidRDefault="00B776E2" w:rsidP="00B776E2">
            <w:pPr>
              <w:numPr>
                <w:ilvl w:val="0"/>
                <w:numId w:val="10"/>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role does the Health Insurance Portability and Accountability Act (HIPAA) play in protecting patient confidentiality?</w:t>
            </w:r>
          </w:p>
          <w:p w14:paraId="2759A584" w14:textId="77777777" w:rsidR="00B776E2" w:rsidRPr="003A17DF" w:rsidRDefault="00B776E2" w:rsidP="00B776E2">
            <w:pPr>
              <w:numPr>
                <w:ilvl w:val="0"/>
                <w:numId w:val="10"/>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is public opinion shaping current ethical policy for medical laboratory technology?</w:t>
            </w:r>
          </w:p>
          <w:p w14:paraId="352F877B" w14:textId="77777777" w:rsidR="00B776E2" w:rsidRPr="003A17DF" w:rsidRDefault="00B776E2" w:rsidP="00B776E2">
            <w:pPr>
              <w:numPr>
                <w:ilvl w:val="0"/>
                <w:numId w:val="10"/>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effects might current biotechnical research have on future generations? </w:t>
            </w:r>
          </w:p>
          <w:p w14:paraId="00DEE312" w14:textId="3E06218C" w:rsidR="00B776E2" w:rsidRPr="00BF7007" w:rsidRDefault="00B776E2" w:rsidP="00B776E2">
            <w:pPr>
              <w:rPr>
                <w:rFonts w:ascii="Times New Roman" w:eastAsia="Times New Roman" w:hAnsi="Times New Roman" w:cs="Times New Roman"/>
                <w:sz w:val="24"/>
                <w:szCs w:val="24"/>
              </w:rPr>
            </w:pPr>
          </w:p>
        </w:tc>
        <w:tc>
          <w:tcPr>
            <w:tcW w:w="674" w:type="pct"/>
          </w:tcPr>
          <w:p w14:paraId="4B536B0C" w14:textId="5D443635"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1CF84864" w14:textId="0C1186ED"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 Competitive Event</w:t>
            </w:r>
          </w:p>
        </w:tc>
      </w:tr>
      <w:tr w:rsidR="00B776E2" w:rsidRPr="0093205B" w14:paraId="3EBBB877" w14:textId="7BFDE13E" w:rsidTr="00A01633">
        <w:tc>
          <w:tcPr>
            <w:tcW w:w="217" w:type="pct"/>
          </w:tcPr>
          <w:p w14:paraId="7F45F093" w14:textId="6D516A9D"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964" w:type="pct"/>
            <w:shd w:val="clear" w:color="auto" w:fill="FFFFFF" w:themeFill="background1"/>
            <w:tcMar>
              <w:top w:w="43" w:type="dxa"/>
              <w:left w:w="115" w:type="dxa"/>
              <w:bottom w:w="43" w:type="dxa"/>
              <w:right w:w="115" w:type="dxa"/>
            </w:tcMar>
          </w:tcPr>
          <w:p w14:paraId="4464AA5B" w14:textId="05ED64F0"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Perform a </w:t>
            </w:r>
            <w:proofErr w:type="gramStart"/>
            <w:r w:rsidRPr="001D3DD3">
              <w:rPr>
                <w:rFonts w:ascii="Times New Roman" w:eastAsia="Times New Roman" w:hAnsi="Times New Roman" w:cs="Times New Roman"/>
                <w:sz w:val="24"/>
                <w:szCs w:val="24"/>
              </w:rPr>
              <w:t>best-practices</w:t>
            </w:r>
            <w:proofErr w:type="gramEnd"/>
            <w:r w:rsidRPr="001D3DD3">
              <w:rPr>
                <w:rFonts w:ascii="Times New Roman" w:eastAsia="Times New Roman" w:hAnsi="Times New Roman" w:cs="Times New Roman"/>
                <w:sz w:val="24"/>
                <w:szCs w:val="24"/>
              </w:rPr>
              <w:t xml:space="preserve"> literature review. </w:t>
            </w:r>
          </w:p>
        </w:tc>
        <w:tc>
          <w:tcPr>
            <w:tcW w:w="1239" w:type="pct"/>
          </w:tcPr>
          <w:p w14:paraId="37DE8948" w14:textId="427712CE"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 xml:space="preserve">ance </w:t>
            </w:r>
            <w:r w:rsidRPr="003A17DF">
              <w:rPr>
                <w:rFonts w:ascii="Times New Roman" w:eastAsia="Times New Roman" w:hAnsi="Times New Roman" w:cs="Times New Roman"/>
                <w:sz w:val="24"/>
                <w:szCs w:val="24"/>
              </w:rPr>
              <w:t>should include</w:t>
            </w:r>
          </w:p>
          <w:p w14:paraId="6F455C1B" w14:textId="2E23EB47" w:rsidR="00B776E2" w:rsidRPr="003A17DF" w:rsidRDefault="00B776E2" w:rsidP="00B776E2">
            <w:pPr>
              <w:numPr>
                <w:ilvl w:val="0"/>
                <w:numId w:val="1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analyzing </w:t>
            </w:r>
            <w:r>
              <w:rPr>
                <w:rFonts w:ascii="Times New Roman" w:eastAsia="Times New Roman" w:hAnsi="Times New Roman" w:cs="Times New Roman"/>
                <w:sz w:val="24"/>
                <w:szCs w:val="24"/>
              </w:rPr>
              <w:t>Occupational Safety and Health Administration (</w:t>
            </w:r>
            <w:r w:rsidRPr="003A17DF">
              <w:rPr>
                <w:rFonts w:ascii="Times New Roman" w:eastAsia="Times New Roman" w:hAnsi="Times New Roman" w:cs="Times New Roman"/>
                <w:sz w:val="24"/>
                <w:szCs w:val="24"/>
              </w:rPr>
              <w:t>OSHA</w:t>
            </w:r>
            <w:r>
              <w:rPr>
                <w:rFonts w:ascii="Times New Roman" w:eastAsia="Times New Roman" w:hAnsi="Times New Roman" w:cs="Times New Roman"/>
                <w:sz w:val="24"/>
                <w:szCs w:val="24"/>
              </w:rPr>
              <w:t>)</w:t>
            </w:r>
            <w:r w:rsidRPr="003A17DF">
              <w:rPr>
                <w:rFonts w:ascii="Times New Roman" w:eastAsia="Times New Roman" w:hAnsi="Times New Roman" w:cs="Times New Roman"/>
                <w:sz w:val="24"/>
                <w:szCs w:val="24"/>
              </w:rPr>
              <w:t xml:space="preserve"> regulations that pertain to laboratory safety</w:t>
            </w:r>
          </w:p>
          <w:p w14:paraId="52EB668D" w14:textId="77777777" w:rsidR="00B776E2" w:rsidRPr="003A17DF" w:rsidRDefault="00B776E2" w:rsidP="00B776E2">
            <w:pPr>
              <w:numPr>
                <w:ilvl w:val="0"/>
                <w:numId w:val="1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identifying legal ramifications of patient or specimen misidentification, HIPAA violations, or violations of the confidentiality of a patient’s private information</w:t>
            </w:r>
          </w:p>
          <w:p w14:paraId="2BCA1B0C" w14:textId="77777777" w:rsidR="00B776E2" w:rsidRPr="003A17DF" w:rsidRDefault="00B776E2" w:rsidP="00B776E2">
            <w:pPr>
              <w:numPr>
                <w:ilvl w:val="0"/>
                <w:numId w:val="11"/>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researching the role of healthcare information technology, including electronic health records (EHRs), in the work of the medical laboratory technologist.</w:t>
            </w:r>
          </w:p>
          <w:p w14:paraId="64E84C15" w14:textId="06B422B8" w:rsidR="00B776E2" w:rsidRPr="00BF7007" w:rsidRDefault="00B776E2" w:rsidP="00B776E2">
            <w:pPr>
              <w:rPr>
                <w:rFonts w:ascii="Times New Roman" w:eastAsia="Times New Roman" w:hAnsi="Times New Roman" w:cs="Times New Roman"/>
                <w:sz w:val="24"/>
                <w:szCs w:val="24"/>
              </w:rPr>
            </w:pPr>
          </w:p>
        </w:tc>
        <w:tc>
          <w:tcPr>
            <w:tcW w:w="1109" w:type="pct"/>
          </w:tcPr>
          <w:p w14:paraId="0008EFC7" w14:textId="77777777" w:rsidR="00B776E2" w:rsidRPr="003A17DF" w:rsidRDefault="00B776E2" w:rsidP="00B776E2">
            <w:pPr>
              <w:numPr>
                <w:ilvl w:val="0"/>
                <w:numId w:val="1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What is the importance of the publication date of sources?</w:t>
            </w:r>
          </w:p>
          <w:p w14:paraId="71E3588B" w14:textId="77777777" w:rsidR="00B776E2" w:rsidRPr="003A17DF" w:rsidRDefault="00B776E2" w:rsidP="00B776E2">
            <w:pPr>
              <w:numPr>
                <w:ilvl w:val="0"/>
                <w:numId w:val="1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If a laboratory instrument manufacturer publishes an article on its product, what are possible issues regarding the validity of the information?</w:t>
            </w:r>
          </w:p>
          <w:p w14:paraId="39C8AFA1" w14:textId="77777777" w:rsidR="00B776E2" w:rsidRPr="003A17DF" w:rsidRDefault="00B776E2" w:rsidP="00B776E2">
            <w:pPr>
              <w:numPr>
                <w:ilvl w:val="0"/>
                <w:numId w:val="12"/>
              </w:num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How is it possible to determine the validity of a resource? Why are some online sites more reputable than others? </w:t>
            </w:r>
          </w:p>
          <w:p w14:paraId="534C6985" w14:textId="54922C23" w:rsidR="00B776E2" w:rsidRPr="00BF7007" w:rsidRDefault="00B776E2" w:rsidP="00B776E2">
            <w:pPr>
              <w:rPr>
                <w:rFonts w:ascii="Times New Roman" w:eastAsia="Times New Roman" w:hAnsi="Times New Roman" w:cs="Times New Roman"/>
                <w:sz w:val="24"/>
                <w:szCs w:val="24"/>
              </w:rPr>
            </w:pPr>
          </w:p>
        </w:tc>
        <w:tc>
          <w:tcPr>
            <w:tcW w:w="674" w:type="pct"/>
          </w:tcPr>
          <w:p w14:paraId="2D54B282" w14:textId="1CE06C9E"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11.R</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w:t>
            </w:r>
            <w:proofErr w:type="gramEnd"/>
          </w:p>
        </w:tc>
        <w:tc>
          <w:tcPr>
            <w:tcW w:w="795" w:type="pct"/>
          </w:tcPr>
          <w:p w14:paraId="55B6FB36" w14:textId="1771F1F0" w:rsidR="00B776E2" w:rsidRPr="003A17D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Medical Law &amp; Ethics Competitive Event</w:t>
            </w:r>
          </w:p>
        </w:tc>
      </w:tr>
      <w:tr w:rsidR="00B776E2" w:rsidRPr="0093205B" w14:paraId="6192436A" w14:textId="67D031D6" w:rsidTr="00A01633">
        <w:tc>
          <w:tcPr>
            <w:tcW w:w="217" w:type="pct"/>
          </w:tcPr>
          <w:p w14:paraId="47ED3F0E" w14:textId="6A09158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46</w:t>
            </w:r>
          </w:p>
        </w:tc>
        <w:tc>
          <w:tcPr>
            <w:tcW w:w="964" w:type="pct"/>
            <w:shd w:val="clear" w:color="auto" w:fill="FFFFFF" w:themeFill="background1"/>
            <w:tcMar>
              <w:top w:w="43" w:type="dxa"/>
              <w:left w:w="115" w:type="dxa"/>
              <w:bottom w:w="43" w:type="dxa"/>
              <w:right w:w="115" w:type="dxa"/>
            </w:tcMar>
          </w:tcPr>
          <w:p w14:paraId="42A08A37" w14:textId="392B29BE"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Describe government, industry, and professional regulatory bodies pertaining to medical laboratory technology. </w:t>
            </w:r>
          </w:p>
        </w:tc>
        <w:tc>
          <w:tcPr>
            <w:tcW w:w="1239" w:type="pct"/>
          </w:tcPr>
          <w:p w14:paraId="2CFECB6E" w14:textId="77777777"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Description should include the following sources of medical laboratory technology regulations:</w:t>
            </w:r>
          </w:p>
          <w:p w14:paraId="45CF128D" w14:textId="6400AABA" w:rsidR="00B776E2" w:rsidRPr="003A17DF" w:rsidRDefault="00B776E2" w:rsidP="00B776E2">
            <w:pPr>
              <w:numPr>
                <w:ilvl w:val="0"/>
                <w:numId w:val="13"/>
              </w:numPr>
              <w:rPr>
                <w:rFonts w:ascii="Times New Roman" w:eastAsia="Times New Roman" w:hAnsi="Times New Roman" w:cs="Times New Roman"/>
                <w:sz w:val="24"/>
                <w:szCs w:val="24"/>
              </w:rPr>
            </w:pPr>
            <w:hyperlink r:id="rId13" w:tgtFrame="_blank" w:history="1">
              <w:r>
                <w:rPr>
                  <w:rStyle w:val="Hyperlink"/>
                  <w:rFonts w:ascii="Times New Roman" w:eastAsia="Times New Roman" w:hAnsi="Times New Roman" w:cs="Times New Roman"/>
                  <w:sz w:val="24"/>
                  <w:szCs w:val="24"/>
                </w:rPr>
                <w:t>Clinical Laboratory Improvement Amendments</w:t>
              </w:r>
            </w:hyperlink>
            <w:r w:rsidRPr="003A17DF">
              <w:rPr>
                <w:rFonts w:ascii="Times New Roman" w:eastAsia="Times New Roman" w:hAnsi="Times New Roman" w:cs="Times New Roman"/>
                <w:sz w:val="24"/>
                <w:szCs w:val="24"/>
              </w:rPr>
              <w:t> (CLIA)</w:t>
            </w:r>
            <w:r>
              <w:rPr>
                <w:rFonts w:ascii="Times New Roman" w:eastAsia="Times New Roman" w:hAnsi="Times New Roman" w:cs="Times New Roman"/>
                <w:sz w:val="24"/>
                <w:szCs w:val="24"/>
              </w:rPr>
              <w:t>, CDC</w:t>
            </w:r>
          </w:p>
          <w:p w14:paraId="34079206" w14:textId="6F726FB8" w:rsidR="00B776E2" w:rsidRPr="003A17DF" w:rsidRDefault="00B776E2" w:rsidP="00B776E2">
            <w:pPr>
              <w:numPr>
                <w:ilvl w:val="0"/>
                <w:numId w:val="13"/>
              </w:numPr>
              <w:rPr>
                <w:rFonts w:ascii="Times New Roman" w:eastAsia="Times New Roman" w:hAnsi="Times New Roman" w:cs="Times New Roman"/>
                <w:sz w:val="24"/>
                <w:szCs w:val="24"/>
              </w:rPr>
            </w:pPr>
            <w:hyperlink r:id="rId14" w:tgtFrame="_blank" w:history="1">
              <w:r>
                <w:rPr>
                  <w:rStyle w:val="Hyperlink"/>
                  <w:rFonts w:ascii="Times New Roman" w:eastAsia="Times New Roman" w:hAnsi="Times New Roman" w:cs="Times New Roman"/>
                  <w:sz w:val="24"/>
                  <w:szCs w:val="24"/>
                </w:rPr>
                <w:t>Occupational Safety and Health Administration</w:t>
              </w:r>
            </w:hyperlink>
            <w:r w:rsidRPr="003A17DF">
              <w:rPr>
                <w:rFonts w:ascii="Times New Roman" w:eastAsia="Times New Roman" w:hAnsi="Times New Roman" w:cs="Times New Roman"/>
                <w:sz w:val="24"/>
                <w:szCs w:val="24"/>
              </w:rPr>
              <w:t> (OSHA)</w:t>
            </w:r>
            <w:r>
              <w:rPr>
                <w:rFonts w:ascii="Times New Roman" w:eastAsia="Times New Roman" w:hAnsi="Times New Roman" w:cs="Times New Roman"/>
                <w:sz w:val="24"/>
                <w:szCs w:val="24"/>
              </w:rPr>
              <w:t>, U.S. Department of Labor</w:t>
            </w:r>
          </w:p>
          <w:p w14:paraId="2179D21D" w14:textId="1B6157ED" w:rsidR="00B776E2" w:rsidRPr="003A17DF" w:rsidRDefault="00B776E2" w:rsidP="00B776E2">
            <w:pPr>
              <w:numPr>
                <w:ilvl w:val="0"/>
                <w:numId w:val="13"/>
              </w:numPr>
              <w:rPr>
                <w:rFonts w:ascii="Times New Roman" w:eastAsia="Times New Roman" w:hAnsi="Times New Roman" w:cs="Times New Roman"/>
                <w:sz w:val="24"/>
                <w:szCs w:val="24"/>
              </w:rPr>
            </w:pPr>
            <w:hyperlink r:id="rId15" w:tgtFrame="_blank" w:history="1">
              <w:r>
                <w:rPr>
                  <w:rStyle w:val="Hyperlink"/>
                  <w:rFonts w:ascii="Times New Roman" w:eastAsia="Times New Roman" w:hAnsi="Times New Roman" w:cs="Times New Roman"/>
                  <w:sz w:val="24"/>
                  <w:szCs w:val="24"/>
                </w:rPr>
                <w:t>Health Insurance Portability and Accountability Act</w:t>
              </w:r>
            </w:hyperlink>
            <w:r w:rsidRPr="003A17DF">
              <w:rPr>
                <w:rFonts w:ascii="Times New Roman" w:eastAsia="Times New Roman" w:hAnsi="Times New Roman" w:cs="Times New Roman"/>
                <w:sz w:val="24"/>
                <w:szCs w:val="24"/>
              </w:rPr>
              <w:t> (HIPAA)</w:t>
            </w:r>
            <w:r>
              <w:rPr>
                <w:rFonts w:ascii="Times New Roman" w:eastAsia="Times New Roman" w:hAnsi="Times New Roman" w:cs="Times New Roman"/>
                <w:sz w:val="24"/>
                <w:szCs w:val="24"/>
              </w:rPr>
              <w:t xml:space="preserve">, </w:t>
            </w:r>
            <w:r w:rsidRPr="00840B91">
              <w:rPr>
                <w:rFonts w:ascii="Times New Roman" w:eastAsia="Times New Roman" w:hAnsi="Times New Roman" w:cs="Times New Roman"/>
                <w:sz w:val="24"/>
                <w:szCs w:val="24"/>
              </w:rPr>
              <w:t>U.S. Department of Health and Human Services</w:t>
            </w:r>
          </w:p>
          <w:p w14:paraId="597E6585" w14:textId="136599B1" w:rsidR="00B776E2" w:rsidRPr="003A17DF" w:rsidRDefault="00B776E2" w:rsidP="00B776E2">
            <w:pPr>
              <w:numPr>
                <w:ilvl w:val="0"/>
                <w:numId w:val="13"/>
              </w:numPr>
              <w:rPr>
                <w:rFonts w:ascii="Times New Roman" w:eastAsia="Times New Roman" w:hAnsi="Times New Roman" w:cs="Times New Roman"/>
                <w:sz w:val="24"/>
                <w:szCs w:val="24"/>
              </w:rPr>
            </w:pPr>
            <w:hyperlink r:id="rId16" w:tgtFrame="_blank" w:history="1">
              <w:r w:rsidRPr="003A17DF">
                <w:rPr>
                  <w:rStyle w:val="Hyperlink"/>
                  <w:rFonts w:ascii="Times New Roman" w:eastAsia="Times New Roman" w:hAnsi="Times New Roman" w:cs="Times New Roman"/>
                  <w:sz w:val="24"/>
                  <w:szCs w:val="24"/>
                </w:rPr>
                <w:t>U.S. Food and Drug Administration</w:t>
              </w:r>
            </w:hyperlink>
            <w:r w:rsidRPr="003A17DF">
              <w:rPr>
                <w:rFonts w:ascii="Times New Roman" w:eastAsia="Times New Roman" w:hAnsi="Times New Roman" w:cs="Times New Roman"/>
                <w:sz w:val="24"/>
                <w:szCs w:val="24"/>
              </w:rPr>
              <w:t> (FDA)</w:t>
            </w:r>
          </w:p>
          <w:p w14:paraId="610987FD" w14:textId="1DE9E698" w:rsidR="00B776E2" w:rsidRPr="003A17DF" w:rsidRDefault="00B776E2" w:rsidP="00B776E2">
            <w:pPr>
              <w:numPr>
                <w:ilvl w:val="0"/>
                <w:numId w:val="13"/>
              </w:numPr>
              <w:rPr>
                <w:rFonts w:ascii="Times New Roman" w:eastAsia="Times New Roman" w:hAnsi="Times New Roman" w:cs="Times New Roman"/>
                <w:sz w:val="24"/>
                <w:szCs w:val="24"/>
              </w:rPr>
            </w:pPr>
            <w:hyperlink r:id="rId17" w:tgtFrame="_blank" w:history="1">
              <w:r w:rsidRPr="003A17DF">
                <w:rPr>
                  <w:rStyle w:val="Hyperlink"/>
                  <w:rFonts w:ascii="Times New Roman" w:eastAsia="Times New Roman" w:hAnsi="Times New Roman" w:cs="Times New Roman"/>
                  <w:sz w:val="24"/>
                  <w:szCs w:val="24"/>
                </w:rPr>
                <w:t>Clinical and Laboratory Standards Institute</w:t>
              </w:r>
            </w:hyperlink>
            <w:r w:rsidRPr="003A17DF">
              <w:rPr>
                <w:rFonts w:ascii="Times New Roman" w:eastAsia="Times New Roman" w:hAnsi="Times New Roman" w:cs="Times New Roman"/>
                <w:sz w:val="24"/>
                <w:szCs w:val="24"/>
              </w:rPr>
              <w:t> (CLSI)</w:t>
            </w:r>
          </w:p>
          <w:p w14:paraId="45B2EB99" w14:textId="31400A45" w:rsidR="00B776E2" w:rsidRPr="003A17DF" w:rsidRDefault="00B776E2" w:rsidP="00B776E2">
            <w:pPr>
              <w:numPr>
                <w:ilvl w:val="0"/>
                <w:numId w:val="13"/>
              </w:numPr>
              <w:rPr>
                <w:rFonts w:ascii="Times New Roman" w:eastAsia="Times New Roman" w:hAnsi="Times New Roman" w:cs="Times New Roman"/>
                <w:sz w:val="24"/>
                <w:szCs w:val="24"/>
              </w:rPr>
            </w:pPr>
            <w:hyperlink r:id="rId18" w:tgtFrame="_blank" w:history="1">
              <w:r w:rsidRPr="003A17DF">
                <w:rPr>
                  <w:rStyle w:val="Hyperlink"/>
                  <w:rFonts w:ascii="Times New Roman" w:eastAsia="Times New Roman" w:hAnsi="Times New Roman" w:cs="Times New Roman"/>
                  <w:sz w:val="24"/>
                  <w:szCs w:val="24"/>
                </w:rPr>
                <w:t>College of American Pathologists</w:t>
              </w:r>
            </w:hyperlink>
            <w:r w:rsidRPr="003A17DF">
              <w:rPr>
                <w:rFonts w:ascii="Times New Roman" w:eastAsia="Times New Roman" w:hAnsi="Times New Roman" w:cs="Times New Roman"/>
                <w:sz w:val="24"/>
                <w:szCs w:val="24"/>
              </w:rPr>
              <w:t> (CAP)</w:t>
            </w:r>
          </w:p>
          <w:p w14:paraId="7C051BA1" w14:textId="00D6C3A0" w:rsidR="00B776E2" w:rsidRPr="003A17DF" w:rsidRDefault="00B776E2" w:rsidP="00B776E2">
            <w:pPr>
              <w:numPr>
                <w:ilvl w:val="0"/>
                <w:numId w:val="13"/>
              </w:numPr>
              <w:rPr>
                <w:rFonts w:ascii="Times New Roman" w:eastAsia="Times New Roman" w:hAnsi="Times New Roman" w:cs="Times New Roman"/>
                <w:sz w:val="24"/>
                <w:szCs w:val="24"/>
              </w:rPr>
            </w:pPr>
            <w:hyperlink r:id="rId19" w:tgtFrame="_blank" w:history="1">
              <w:r w:rsidRPr="003A17DF">
                <w:rPr>
                  <w:rStyle w:val="Hyperlink"/>
                  <w:rFonts w:ascii="Times New Roman" w:eastAsia="Times New Roman" w:hAnsi="Times New Roman" w:cs="Times New Roman"/>
                  <w:sz w:val="24"/>
                  <w:szCs w:val="24"/>
                </w:rPr>
                <w:t>National Fire Protection Association</w:t>
              </w:r>
            </w:hyperlink>
            <w:r w:rsidRPr="003A17DF">
              <w:rPr>
                <w:rFonts w:ascii="Times New Roman" w:eastAsia="Times New Roman" w:hAnsi="Times New Roman" w:cs="Times New Roman"/>
                <w:sz w:val="24"/>
                <w:szCs w:val="24"/>
              </w:rPr>
              <w:t> (NFPA)</w:t>
            </w:r>
          </w:p>
          <w:p w14:paraId="6B01E187" w14:textId="61053A3D" w:rsidR="00B776E2" w:rsidRPr="003A17DF" w:rsidRDefault="00B776E2" w:rsidP="00B776E2">
            <w:pPr>
              <w:numPr>
                <w:ilvl w:val="0"/>
                <w:numId w:val="13"/>
              </w:numPr>
              <w:rPr>
                <w:rFonts w:ascii="Times New Roman" w:eastAsia="Times New Roman" w:hAnsi="Times New Roman" w:cs="Times New Roman"/>
                <w:sz w:val="24"/>
                <w:szCs w:val="24"/>
              </w:rPr>
            </w:pPr>
            <w:hyperlink r:id="rId20" w:tgtFrame="_blank" w:history="1">
              <w:r w:rsidRPr="003A17DF">
                <w:rPr>
                  <w:rStyle w:val="Hyperlink"/>
                  <w:rFonts w:ascii="Times New Roman" w:eastAsia="Times New Roman" w:hAnsi="Times New Roman" w:cs="Times New Roman"/>
                  <w:sz w:val="24"/>
                  <w:szCs w:val="24"/>
                </w:rPr>
                <w:t>Joint Commission</w:t>
              </w:r>
            </w:hyperlink>
            <w:r w:rsidRPr="003A17DF">
              <w:rPr>
                <w:rFonts w:ascii="Times New Roman" w:eastAsia="Times New Roman" w:hAnsi="Times New Roman" w:cs="Times New Roman"/>
                <w:sz w:val="24"/>
                <w:szCs w:val="24"/>
              </w:rPr>
              <w:t> (TJC)</w:t>
            </w:r>
          </w:p>
          <w:p w14:paraId="4235E391" w14:textId="659A7B20" w:rsidR="00B776E2" w:rsidRPr="003A17DF" w:rsidRDefault="00B776E2" w:rsidP="00B776E2">
            <w:pPr>
              <w:numPr>
                <w:ilvl w:val="0"/>
                <w:numId w:val="13"/>
              </w:numPr>
              <w:rPr>
                <w:rFonts w:ascii="Times New Roman" w:eastAsia="Times New Roman" w:hAnsi="Times New Roman" w:cs="Times New Roman"/>
                <w:sz w:val="24"/>
                <w:szCs w:val="24"/>
              </w:rPr>
            </w:pPr>
            <w:hyperlink r:id="rId21" w:tgtFrame="_blank" w:history="1">
              <w:r w:rsidRPr="003A17DF">
                <w:rPr>
                  <w:rStyle w:val="Hyperlink"/>
                  <w:rFonts w:ascii="Times New Roman" w:eastAsia="Times New Roman" w:hAnsi="Times New Roman" w:cs="Times New Roman"/>
                  <w:sz w:val="24"/>
                  <w:szCs w:val="24"/>
                </w:rPr>
                <w:t>Centers for Medicare and Medicaid Services</w:t>
              </w:r>
            </w:hyperlink>
            <w:r w:rsidRPr="003A17DF">
              <w:rPr>
                <w:rFonts w:ascii="Times New Roman" w:eastAsia="Times New Roman" w:hAnsi="Times New Roman" w:cs="Times New Roman"/>
                <w:sz w:val="24"/>
                <w:szCs w:val="24"/>
              </w:rPr>
              <w:t> (CMS)</w:t>
            </w:r>
            <w:r>
              <w:rPr>
                <w:rFonts w:ascii="Times New Roman" w:eastAsia="Times New Roman" w:hAnsi="Times New Roman" w:cs="Times New Roman"/>
                <w:sz w:val="24"/>
                <w:szCs w:val="24"/>
              </w:rPr>
              <w:t>, U.S. Department of Health and Human Services</w:t>
            </w:r>
          </w:p>
          <w:p w14:paraId="2867FE54" w14:textId="768238A3" w:rsidR="00B776E2" w:rsidRDefault="00B776E2" w:rsidP="00B776E2">
            <w:pPr>
              <w:numPr>
                <w:ilvl w:val="0"/>
                <w:numId w:val="13"/>
              </w:numPr>
              <w:rPr>
                <w:rFonts w:ascii="Times New Roman" w:eastAsia="Times New Roman" w:hAnsi="Times New Roman" w:cs="Times New Roman"/>
                <w:sz w:val="24"/>
                <w:szCs w:val="24"/>
              </w:rPr>
            </w:pPr>
            <w:hyperlink r:id="rId22" w:tgtFrame="_blank" w:history="1">
              <w:r w:rsidRPr="003A17DF">
                <w:rPr>
                  <w:rStyle w:val="Hyperlink"/>
                  <w:rFonts w:ascii="Times New Roman" w:eastAsia="Times New Roman" w:hAnsi="Times New Roman" w:cs="Times New Roman"/>
                  <w:sz w:val="24"/>
                  <w:szCs w:val="24"/>
                </w:rPr>
                <w:t>Commission on Laboratory Accreditation</w:t>
              </w:r>
            </w:hyperlink>
            <w:r w:rsidRPr="003A17DF">
              <w:rPr>
                <w:rFonts w:ascii="Times New Roman" w:eastAsia="Times New Roman" w:hAnsi="Times New Roman" w:cs="Times New Roman"/>
                <w:sz w:val="24"/>
                <w:szCs w:val="24"/>
              </w:rPr>
              <w:t> (COLA)</w:t>
            </w:r>
          </w:p>
          <w:p w14:paraId="756ED73D" w14:textId="70334D7F" w:rsidR="00B776E2" w:rsidRDefault="00B776E2" w:rsidP="00B776E2">
            <w:pPr>
              <w:numPr>
                <w:ilvl w:val="0"/>
                <w:numId w:val="13"/>
              </w:numPr>
              <w:rPr>
                <w:rFonts w:ascii="Times New Roman" w:eastAsia="Times New Roman" w:hAnsi="Times New Roman" w:cs="Times New Roman"/>
                <w:sz w:val="24"/>
                <w:szCs w:val="24"/>
              </w:rPr>
            </w:pPr>
            <w:hyperlink r:id="rId23" w:history="1">
              <w:r>
                <w:rPr>
                  <w:rStyle w:val="Hyperlink"/>
                  <w:rFonts w:ascii="Times New Roman" w:eastAsia="Times New Roman" w:hAnsi="Times New Roman" w:cs="Times New Roman"/>
                  <w:sz w:val="24"/>
                  <w:szCs w:val="24"/>
                </w:rPr>
                <w:t>U.S. Centers for Disease Control and Prevention</w:t>
              </w:r>
            </w:hyperlink>
            <w:r>
              <w:rPr>
                <w:rFonts w:ascii="Times New Roman" w:eastAsia="Times New Roman" w:hAnsi="Times New Roman" w:cs="Times New Roman"/>
                <w:sz w:val="24"/>
                <w:szCs w:val="24"/>
              </w:rPr>
              <w:t xml:space="preserve"> (CDC)</w:t>
            </w:r>
          </w:p>
          <w:p w14:paraId="0F9DBD48" w14:textId="7C020C96" w:rsidR="00B776E2" w:rsidRDefault="00B776E2" w:rsidP="00B776E2">
            <w:pPr>
              <w:numPr>
                <w:ilvl w:val="0"/>
                <w:numId w:val="13"/>
              </w:numPr>
              <w:rPr>
                <w:rFonts w:ascii="Times New Roman" w:eastAsia="Times New Roman" w:hAnsi="Times New Roman" w:cs="Times New Roman"/>
                <w:sz w:val="24"/>
                <w:szCs w:val="24"/>
              </w:rPr>
            </w:pPr>
            <w:hyperlink r:id="rId24" w:history="1">
              <w:r w:rsidRPr="002D49D7">
                <w:rPr>
                  <w:rStyle w:val="Hyperlink"/>
                  <w:rFonts w:ascii="Times New Roman" w:eastAsia="Times New Roman" w:hAnsi="Times New Roman" w:cs="Times New Roman"/>
                  <w:sz w:val="24"/>
                  <w:szCs w:val="24"/>
                </w:rPr>
                <w:t>National Accrediting Agency for Clinical Laboratory Sciences</w:t>
              </w:r>
            </w:hyperlink>
            <w:r>
              <w:rPr>
                <w:rFonts w:ascii="Times New Roman" w:eastAsia="Times New Roman" w:hAnsi="Times New Roman" w:cs="Times New Roman"/>
                <w:sz w:val="24"/>
                <w:szCs w:val="24"/>
              </w:rPr>
              <w:t xml:space="preserve"> (NAACLS)</w:t>
            </w:r>
          </w:p>
          <w:p w14:paraId="5DD1A076" w14:textId="3641CD11" w:rsidR="00B776E2" w:rsidRDefault="00B776E2" w:rsidP="00B776E2">
            <w:pPr>
              <w:numPr>
                <w:ilvl w:val="0"/>
                <w:numId w:val="13"/>
              </w:numPr>
              <w:rPr>
                <w:rFonts w:ascii="Times New Roman" w:eastAsia="Times New Roman" w:hAnsi="Times New Roman" w:cs="Times New Roman"/>
                <w:sz w:val="24"/>
                <w:szCs w:val="24"/>
              </w:rPr>
            </w:pPr>
            <w:hyperlink r:id="rId25" w:history="1">
              <w:r w:rsidRPr="002D49D7">
                <w:rPr>
                  <w:rStyle w:val="Hyperlink"/>
                  <w:rFonts w:ascii="Times New Roman" w:eastAsia="Times New Roman" w:hAnsi="Times New Roman" w:cs="Times New Roman"/>
                  <w:sz w:val="24"/>
                  <w:szCs w:val="24"/>
                </w:rPr>
                <w:t>World Health Organization</w:t>
              </w:r>
            </w:hyperlink>
            <w:r>
              <w:rPr>
                <w:rFonts w:ascii="Times New Roman" w:eastAsia="Times New Roman" w:hAnsi="Times New Roman" w:cs="Times New Roman"/>
                <w:sz w:val="24"/>
                <w:szCs w:val="24"/>
              </w:rPr>
              <w:t xml:space="preserve"> (WHO)</w:t>
            </w:r>
          </w:p>
          <w:p w14:paraId="06F24A56" w14:textId="5CD9F4E8" w:rsidR="00B776E2" w:rsidRDefault="00B776E2" w:rsidP="00B776E2">
            <w:pPr>
              <w:numPr>
                <w:ilvl w:val="0"/>
                <w:numId w:val="13"/>
              </w:numPr>
              <w:rPr>
                <w:rFonts w:ascii="Times New Roman" w:eastAsia="Times New Roman" w:hAnsi="Times New Roman" w:cs="Times New Roman"/>
                <w:sz w:val="24"/>
                <w:szCs w:val="24"/>
              </w:rPr>
            </w:pPr>
            <w:hyperlink r:id="rId26" w:history="1">
              <w:r w:rsidRPr="002D49D7">
                <w:rPr>
                  <w:rStyle w:val="Hyperlink"/>
                  <w:rFonts w:ascii="Times New Roman" w:eastAsia="Times New Roman" w:hAnsi="Times New Roman" w:cs="Times New Roman"/>
                  <w:sz w:val="24"/>
                  <w:szCs w:val="24"/>
                </w:rPr>
                <w:t>U.S. National Science Foundation</w:t>
              </w:r>
            </w:hyperlink>
            <w:r>
              <w:rPr>
                <w:rFonts w:ascii="Times New Roman" w:eastAsia="Times New Roman" w:hAnsi="Times New Roman" w:cs="Times New Roman"/>
                <w:sz w:val="24"/>
                <w:szCs w:val="24"/>
              </w:rPr>
              <w:t xml:space="preserve"> (NSF)</w:t>
            </w:r>
          </w:p>
          <w:p w14:paraId="37BC97E0" w14:textId="1038212C" w:rsidR="00B776E2" w:rsidRDefault="00B776E2" w:rsidP="00B776E2">
            <w:pPr>
              <w:numPr>
                <w:ilvl w:val="0"/>
                <w:numId w:val="13"/>
              </w:numPr>
              <w:rPr>
                <w:rFonts w:ascii="Times New Roman" w:eastAsia="Times New Roman" w:hAnsi="Times New Roman" w:cs="Times New Roman"/>
                <w:sz w:val="24"/>
                <w:szCs w:val="24"/>
              </w:rPr>
            </w:pPr>
            <w:hyperlink r:id="rId27" w:history="1">
              <w:r w:rsidRPr="002D49D7">
                <w:rPr>
                  <w:rStyle w:val="Hyperlink"/>
                  <w:rFonts w:ascii="Times New Roman" w:eastAsia="Times New Roman" w:hAnsi="Times New Roman" w:cs="Times New Roman"/>
                  <w:sz w:val="24"/>
                  <w:szCs w:val="24"/>
                </w:rPr>
                <w:t>Det Norske Veritas</w:t>
              </w:r>
            </w:hyperlink>
            <w:r>
              <w:rPr>
                <w:rFonts w:ascii="Times New Roman" w:eastAsia="Times New Roman" w:hAnsi="Times New Roman" w:cs="Times New Roman"/>
                <w:sz w:val="24"/>
                <w:szCs w:val="24"/>
              </w:rPr>
              <w:t xml:space="preserve"> (DNV)</w:t>
            </w:r>
          </w:p>
          <w:p w14:paraId="6F1C39CB" w14:textId="19EEB1D1" w:rsidR="00B776E2" w:rsidRPr="003A17DF" w:rsidRDefault="00B776E2" w:rsidP="00B776E2">
            <w:pPr>
              <w:numPr>
                <w:ilvl w:val="0"/>
                <w:numId w:val="13"/>
              </w:numPr>
              <w:rPr>
                <w:rFonts w:ascii="Times New Roman" w:eastAsia="Times New Roman" w:hAnsi="Times New Roman" w:cs="Times New Roman"/>
                <w:sz w:val="24"/>
                <w:szCs w:val="24"/>
              </w:rPr>
            </w:pPr>
            <w:hyperlink r:id="rId28" w:history="1">
              <w:r w:rsidRPr="0023475F">
                <w:rPr>
                  <w:rStyle w:val="Hyperlink"/>
                  <w:rFonts w:ascii="Times New Roman" w:eastAsia="Times New Roman" w:hAnsi="Times New Roman" w:cs="Times New Roman"/>
                  <w:sz w:val="24"/>
                  <w:szCs w:val="24"/>
                </w:rPr>
                <w:t>Association for the Advancement of Blood and Biotherapies</w:t>
              </w:r>
            </w:hyperlink>
            <w:r>
              <w:rPr>
                <w:rFonts w:ascii="Times New Roman" w:eastAsia="Times New Roman" w:hAnsi="Times New Roman" w:cs="Times New Roman"/>
                <w:sz w:val="24"/>
                <w:szCs w:val="24"/>
              </w:rPr>
              <w:t xml:space="preserve"> (AABB)</w:t>
            </w:r>
          </w:p>
          <w:p w14:paraId="5F678E24" w14:textId="77777777" w:rsidR="00B776E2" w:rsidRDefault="00B776E2" w:rsidP="00B776E2">
            <w:pPr>
              <w:rPr>
                <w:rFonts w:ascii="Times New Roman" w:eastAsia="Times New Roman" w:hAnsi="Times New Roman" w:cs="Times New Roman"/>
                <w:sz w:val="24"/>
                <w:szCs w:val="24"/>
              </w:rPr>
            </w:pPr>
          </w:p>
          <w:p w14:paraId="3894AF63" w14:textId="4D09287E" w:rsidR="00B776E2" w:rsidRPr="003A17DF" w:rsidRDefault="00B776E2" w:rsidP="00B776E2">
            <w:pPr>
              <w:rPr>
                <w:rFonts w:ascii="Times New Roman" w:eastAsia="Times New Roman" w:hAnsi="Times New Roman" w:cs="Times New Roman"/>
                <w:sz w:val="24"/>
                <w:szCs w:val="24"/>
              </w:rPr>
            </w:pPr>
            <w:r w:rsidRPr="003A17DF">
              <w:rPr>
                <w:rFonts w:ascii="Times New Roman" w:eastAsia="Times New Roman" w:hAnsi="Times New Roman" w:cs="Times New Roman"/>
                <w:sz w:val="24"/>
                <w:szCs w:val="24"/>
              </w:rPr>
              <w:t xml:space="preserve">Description should also include a brief description of CLIA </w:t>
            </w:r>
            <w:r>
              <w:rPr>
                <w:rFonts w:ascii="Times New Roman" w:eastAsia="Times New Roman" w:hAnsi="Times New Roman" w:cs="Times New Roman"/>
                <w:sz w:val="24"/>
                <w:szCs w:val="24"/>
              </w:rPr>
              <w:t>19</w:t>
            </w:r>
            <w:r w:rsidRPr="003A17DF">
              <w:rPr>
                <w:rFonts w:ascii="Times New Roman" w:eastAsia="Times New Roman" w:hAnsi="Times New Roman" w:cs="Times New Roman"/>
                <w:sz w:val="24"/>
                <w:szCs w:val="24"/>
              </w:rPr>
              <w:t>88 regulations and the classifications of laboratory testing by complexity of the test (i.e., waived, moderately complex, highly complex, or provider-performed microscopy). </w:t>
            </w:r>
          </w:p>
          <w:p w14:paraId="23E349C8" w14:textId="1253B3B4" w:rsidR="00B776E2" w:rsidRPr="00BF7007" w:rsidRDefault="00B776E2" w:rsidP="00B776E2">
            <w:pPr>
              <w:rPr>
                <w:rFonts w:ascii="Times New Roman" w:eastAsia="Times New Roman" w:hAnsi="Times New Roman" w:cs="Times New Roman"/>
                <w:sz w:val="24"/>
                <w:szCs w:val="24"/>
              </w:rPr>
            </w:pPr>
          </w:p>
        </w:tc>
        <w:tc>
          <w:tcPr>
            <w:tcW w:w="1109" w:type="pct"/>
          </w:tcPr>
          <w:p w14:paraId="6D0BCE60" w14:textId="77777777" w:rsidR="00B776E2" w:rsidRPr="0022665B" w:rsidRDefault="00B776E2" w:rsidP="00B776E2">
            <w:pPr>
              <w:numPr>
                <w:ilvl w:val="0"/>
                <w:numId w:val="14"/>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lastRenderedPageBreak/>
              <w:t>What penalties can result from violating HIPAA? Why is confidentiality a serious issue in the medical field?</w:t>
            </w:r>
          </w:p>
          <w:p w14:paraId="78F919C1" w14:textId="77777777" w:rsidR="00B776E2" w:rsidRPr="0022665B" w:rsidRDefault="00B776E2" w:rsidP="00B776E2">
            <w:pPr>
              <w:numPr>
                <w:ilvl w:val="0"/>
                <w:numId w:val="14"/>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penalties can result from breaching OSHA safety standards? Why is workplace safety regulated in the medical field?</w:t>
            </w:r>
          </w:p>
          <w:p w14:paraId="075DFC13" w14:textId="77777777" w:rsidR="00B776E2" w:rsidRPr="0022665B" w:rsidRDefault="00B776E2" w:rsidP="00B776E2">
            <w:pPr>
              <w:numPr>
                <w:ilvl w:val="0"/>
                <w:numId w:val="14"/>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Who determines the standard method for laboratory testing? Why are standard methods important in laboratory testing?</w:t>
            </w:r>
          </w:p>
          <w:p w14:paraId="3B9C1B3A" w14:textId="77777777" w:rsidR="00B776E2" w:rsidRPr="0022665B" w:rsidRDefault="00B776E2" w:rsidP="00B776E2">
            <w:pPr>
              <w:numPr>
                <w:ilvl w:val="0"/>
                <w:numId w:val="14"/>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are the differences between waived and nonwaived tests?</w:t>
            </w:r>
          </w:p>
          <w:p w14:paraId="6ECD4DFE" w14:textId="38ABDE55" w:rsidR="00B776E2" w:rsidRPr="0022665B" w:rsidRDefault="00B776E2" w:rsidP="00B776E2">
            <w:pPr>
              <w:numPr>
                <w:ilvl w:val="0"/>
                <w:numId w:val="14"/>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are the various certification and licensing organizations for medical laboratory professions?</w:t>
            </w:r>
          </w:p>
          <w:p w14:paraId="7DF0827C" w14:textId="47A4A4D1" w:rsidR="00B776E2" w:rsidRPr="00BF7007" w:rsidRDefault="00B776E2" w:rsidP="00B776E2">
            <w:pPr>
              <w:rPr>
                <w:rFonts w:ascii="Times New Roman" w:eastAsia="Times New Roman" w:hAnsi="Times New Roman" w:cs="Times New Roman"/>
                <w:sz w:val="24"/>
                <w:szCs w:val="24"/>
              </w:rPr>
            </w:pPr>
          </w:p>
        </w:tc>
        <w:tc>
          <w:tcPr>
            <w:tcW w:w="674" w:type="pct"/>
          </w:tcPr>
          <w:p w14:paraId="2E30CE0A" w14:textId="68B3A94F"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3914DC2C" w14:textId="77777777" w:rsidR="00B776E2" w:rsidRPr="0022665B" w:rsidRDefault="00B776E2" w:rsidP="00B776E2">
            <w:pPr>
              <w:rPr>
                <w:rFonts w:ascii="Times New Roman" w:eastAsia="Times New Roman" w:hAnsi="Times New Roman" w:cs="Times New Roman"/>
                <w:sz w:val="24"/>
                <w:szCs w:val="24"/>
              </w:rPr>
            </w:pPr>
          </w:p>
        </w:tc>
      </w:tr>
      <w:tr w:rsidR="00B776E2" w:rsidRPr="0093205B" w14:paraId="302D32BE" w14:textId="704F605E" w:rsidTr="00A01633">
        <w:tc>
          <w:tcPr>
            <w:tcW w:w="217" w:type="pct"/>
          </w:tcPr>
          <w:p w14:paraId="4A9E47E6" w14:textId="0328EA1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964" w:type="pct"/>
            <w:shd w:val="clear" w:color="auto" w:fill="FFFFFF" w:themeFill="background1"/>
            <w:tcMar>
              <w:top w:w="43" w:type="dxa"/>
              <w:left w:w="115" w:type="dxa"/>
              <w:bottom w:w="43" w:type="dxa"/>
              <w:right w:w="115" w:type="dxa"/>
            </w:tcMar>
          </w:tcPr>
          <w:p w14:paraId="43311778" w14:textId="7398DE8A"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Adhere to government, industry, and professional regulations pertaining to medical laboratory technology. </w:t>
            </w:r>
          </w:p>
        </w:tc>
        <w:tc>
          <w:tcPr>
            <w:tcW w:w="1239" w:type="pct"/>
          </w:tcPr>
          <w:p w14:paraId="4D5E27E4" w14:textId="7E77D32C" w:rsidR="00B776E2" w:rsidRPr="00BF7007" w:rsidRDefault="00B776E2" w:rsidP="00B776E2">
            <w:p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Adherence should include abiding by relevant federal, state, local, industry, and professional regulations related to proficiency testing, competency assessment, and inspection standards. </w:t>
            </w:r>
          </w:p>
        </w:tc>
        <w:tc>
          <w:tcPr>
            <w:tcW w:w="1109" w:type="pct"/>
          </w:tcPr>
          <w:p w14:paraId="4ED40B7F" w14:textId="77777777" w:rsidR="00B776E2" w:rsidRPr="0022665B" w:rsidRDefault="00B776E2" w:rsidP="00B776E2">
            <w:pPr>
              <w:numPr>
                <w:ilvl w:val="0"/>
                <w:numId w:val="15"/>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 xml:space="preserve">What is </w:t>
            </w:r>
            <w:r w:rsidRPr="002D339F">
              <w:rPr>
                <w:rFonts w:ascii="Times New Roman" w:eastAsia="Times New Roman" w:hAnsi="Times New Roman" w:cs="Times New Roman"/>
                <w:i/>
                <w:iCs/>
                <w:sz w:val="24"/>
                <w:szCs w:val="24"/>
              </w:rPr>
              <w:t>proficiency testing</w:t>
            </w:r>
            <w:r w:rsidRPr="0022665B">
              <w:rPr>
                <w:rFonts w:ascii="Times New Roman" w:eastAsia="Times New Roman" w:hAnsi="Times New Roman" w:cs="Times New Roman"/>
                <w:sz w:val="24"/>
                <w:szCs w:val="24"/>
              </w:rPr>
              <w:t>? Why is it useful for medical laboratories?</w:t>
            </w:r>
          </w:p>
          <w:p w14:paraId="37C9E180" w14:textId="77777777" w:rsidR="00B776E2" w:rsidRPr="0022665B" w:rsidRDefault="00B776E2" w:rsidP="00B776E2">
            <w:pPr>
              <w:numPr>
                <w:ilvl w:val="0"/>
                <w:numId w:val="15"/>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does a medical laboratory ensure the competence of its laboratory professionals?</w:t>
            </w:r>
          </w:p>
          <w:p w14:paraId="56DCC796" w14:textId="77777777" w:rsidR="00B776E2" w:rsidRPr="0022665B" w:rsidRDefault="00B776E2" w:rsidP="00B776E2">
            <w:pPr>
              <w:numPr>
                <w:ilvl w:val="0"/>
                <w:numId w:val="15"/>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happens if a facility fails to meet CLIA regulations during an inspection?</w:t>
            </w:r>
          </w:p>
          <w:p w14:paraId="6EE1A865" w14:textId="77777777" w:rsidR="00B776E2" w:rsidRPr="0022665B" w:rsidRDefault="00B776E2" w:rsidP="00B776E2">
            <w:pPr>
              <w:numPr>
                <w:ilvl w:val="0"/>
                <w:numId w:val="15"/>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are analytical and non-analytical factors in quality assessment? </w:t>
            </w:r>
          </w:p>
          <w:p w14:paraId="152A3FD3" w14:textId="3021C8B3" w:rsidR="00B776E2" w:rsidRPr="00BF7007" w:rsidRDefault="00B776E2" w:rsidP="00B776E2">
            <w:pPr>
              <w:rPr>
                <w:rFonts w:ascii="Times New Roman" w:eastAsia="Times New Roman" w:hAnsi="Times New Roman" w:cs="Times New Roman"/>
                <w:sz w:val="24"/>
                <w:szCs w:val="24"/>
              </w:rPr>
            </w:pPr>
          </w:p>
        </w:tc>
        <w:tc>
          <w:tcPr>
            <w:tcW w:w="674" w:type="pct"/>
          </w:tcPr>
          <w:p w14:paraId="0EA28A41" w14:textId="4F733994"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3030F4EE" w14:textId="77777777" w:rsidR="00B776E2" w:rsidRPr="0022665B" w:rsidRDefault="00B776E2" w:rsidP="00B776E2">
            <w:pPr>
              <w:rPr>
                <w:rFonts w:ascii="Times New Roman" w:eastAsia="Times New Roman" w:hAnsi="Times New Roman" w:cs="Times New Roman"/>
                <w:sz w:val="24"/>
                <w:szCs w:val="24"/>
              </w:rPr>
            </w:pPr>
          </w:p>
        </w:tc>
      </w:tr>
      <w:tr w:rsidR="00B776E2" w:rsidRPr="0093205B" w14:paraId="32350CB8" w14:textId="61310ED3" w:rsidTr="00A01633">
        <w:tc>
          <w:tcPr>
            <w:tcW w:w="217" w:type="pct"/>
          </w:tcPr>
          <w:p w14:paraId="68EC786A" w14:textId="376AE58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964" w:type="pct"/>
            <w:shd w:val="clear" w:color="auto" w:fill="FFFFFF" w:themeFill="background1"/>
            <w:tcMar>
              <w:top w:w="43" w:type="dxa"/>
              <w:left w:w="115" w:type="dxa"/>
              <w:bottom w:w="43" w:type="dxa"/>
              <w:right w:w="115" w:type="dxa"/>
            </w:tcMar>
          </w:tcPr>
          <w:p w14:paraId="16BC7E10" w14:textId="7C5BF35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concept of reference ranges in medical laboratory testing. </w:t>
            </w:r>
          </w:p>
        </w:tc>
        <w:tc>
          <w:tcPr>
            <w:tcW w:w="1239" w:type="pct"/>
          </w:tcPr>
          <w:p w14:paraId="7B99B69B" w14:textId="77777777" w:rsidR="00B776E2" w:rsidRPr="0022665B" w:rsidRDefault="00B776E2" w:rsidP="00B776E2">
            <w:p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Explanation should include that</w:t>
            </w:r>
          </w:p>
          <w:p w14:paraId="52FF658C" w14:textId="77777777" w:rsidR="00B776E2" w:rsidRDefault="00B776E2" w:rsidP="00B776E2">
            <w:pPr>
              <w:numPr>
                <w:ilvl w:val="0"/>
                <w:numId w:val="16"/>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reference ranges are determined by statistical calculations based on a large cross section of the population</w:t>
            </w:r>
          </w:p>
          <w:p w14:paraId="46CEB2DC" w14:textId="7FE4FD26" w:rsidR="00B776E2" w:rsidRPr="0022665B" w:rsidRDefault="00B776E2" w:rsidP="00B776E2">
            <w:pPr>
              <w:numPr>
                <w:ilvl w:val="0"/>
                <w:numId w:val="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ranges may be age- and/or gender-specific</w:t>
            </w:r>
          </w:p>
          <w:p w14:paraId="2AE794D6" w14:textId="77777777" w:rsidR="00B776E2" w:rsidRPr="0022665B" w:rsidRDefault="00B776E2" w:rsidP="00B776E2">
            <w:pPr>
              <w:numPr>
                <w:ilvl w:val="0"/>
                <w:numId w:val="16"/>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results outside the reference range suggest possible disease states</w:t>
            </w:r>
          </w:p>
          <w:p w14:paraId="583CDE9D" w14:textId="6A25C5D1" w:rsidR="00B776E2" w:rsidRPr="0023475F" w:rsidRDefault="00B776E2" w:rsidP="00B776E2">
            <w:pPr>
              <w:numPr>
                <w:ilvl w:val="0"/>
                <w:numId w:val="16"/>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reference ranges vary based on the methodology used. </w:t>
            </w:r>
          </w:p>
        </w:tc>
        <w:tc>
          <w:tcPr>
            <w:tcW w:w="1109" w:type="pct"/>
          </w:tcPr>
          <w:p w14:paraId="3CC07C1C" w14:textId="77777777" w:rsidR="00B776E2" w:rsidRPr="0022665B" w:rsidRDefault="00B776E2" w:rsidP="00B776E2">
            <w:pPr>
              <w:numPr>
                <w:ilvl w:val="0"/>
                <w:numId w:val="17"/>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Why are reference range calculations important in disease diagnosis?</w:t>
            </w:r>
          </w:p>
          <w:p w14:paraId="3F6623B3" w14:textId="77777777" w:rsidR="00B776E2" w:rsidRPr="0022665B" w:rsidRDefault="00B776E2" w:rsidP="00B776E2">
            <w:pPr>
              <w:numPr>
                <w:ilvl w:val="0"/>
                <w:numId w:val="17"/>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are reference ranges determined?</w:t>
            </w:r>
          </w:p>
          <w:p w14:paraId="4C746896" w14:textId="77777777" w:rsidR="00B776E2" w:rsidRPr="0022665B" w:rsidRDefault="00B776E2" w:rsidP="00B776E2">
            <w:pPr>
              <w:numPr>
                <w:ilvl w:val="0"/>
                <w:numId w:val="17"/>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What is the difference between method reference ranges (control ranges) and patient reference ranges (normal values)?</w:t>
            </w:r>
          </w:p>
          <w:p w14:paraId="60B505C0" w14:textId="4B2EA9C8" w:rsidR="00B776E2" w:rsidRPr="00BF7007" w:rsidRDefault="00B776E2" w:rsidP="00B776E2">
            <w:pPr>
              <w:rPr>
                <w:rFonts w:ascii="Times New Roman" w:eastAsia="Times New Roman" w:hAnsi="Times New Roman" w:cs="Times New Roman"/>
                <w:sz w:val="24"/>
                <w:szCs w:val="24"/>
              </w:rPr>
            </w:pPr>
          </w:p>
        </w:tc>
        <w:tc>
          <w:tcPr>
            <w:tcW w:w="674" w:type="pct"/>
          </w:tcPr>
          <w:p w14:paraId="13B666CB"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p w14:paraId="21C05FA3" w14:textId="77777777" w:rsidR="00B776E2" w:rsidRDefault="00B776E2" w:rsidP="00B776E2">
            <w:pPr>
              <w:rPr>
                <w:rFonts w:ascii="Times New Roman" w:eastAsia="Times New Roman" w:hAnsi="Times New Roman" w:cs="Times New Roman"/>
                <w:sz w:val="24"/>
                <w:szCs w:val="24"/>
              </w:rPr>
            </w:pPr>
          </w:p>
          <w:p w14:paraId="3A77EB49" w14:textId="439D8B37"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PS.IS.1, PS.IS.2</w:t>
            </w:r>
          </w:p>
        </w:tc>
        <w:tc>
          <w:tcPr>
            <w:tcW w:w="795" w:type="pct"/>
          </w:tcPr>
          <w:p w14:paraId="32128F9E" w14:textId="095B54BD"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0901D4AF" w14:textId="0D1C6782" w:rsidTr="00A01633">
        <w:tc>
          <w:tcPr>
            <w:tcW w:w="217" w:type="pct"/>
          </w:tcPr>
          <w:p w14:paraId="3C466BDC" w14:textId="15103CC2"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964" w:type="pct"/>
            <w:shd w:val="clear" w:color="auto" w:fill="FFFFFF" w:themeFill="background1"/>
            <w:tcMar>
              <w:top w:w="43" w:type="dxa"/>
              <w:left w:w="115" w:type="dxa"/>
              <w:bottom w:w="43" w:type="dxa"/>
              <w:right w:w="115" w:type="dxa"/>
            </w:tcMar>
          </w:tcPr>
          <w:p w14:paraId="55216647" w14:textId="52D47983"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Discuss the importance of </w:t>
            </w:r>
            <w:r w:rsidRPr="001D3DD3">
              <w:rPr>
                <w:rFonts w:ascii="Times New Roman" w:eastAsia="Times New Roman" w:hAnsi="Times New Roman" w:cs="Times New Roman"/>
                <w:sz w:val="24"/>
                <w:szCs w:val="24"/>
              </w:rPr>
              <w:t xml:space="preserve">laboratory records and documentation. </w:t>
            </w:r>
          </w:p>
        </w:tc>
        <w:tc>
          <w:tcPr>
            <w:tcW w:w="1239" w:type="pct"/>
          </w:tcPr>
          <w:p w14:paraId="341243FC" w14:textId="77777777" w:rsidR="00B776E2" w:rsidRDefault="00B776E2" w:rsidP="00B776E2">
            <w:p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 xml:space="preserve">Discussion should include records and documentation associated with </w:t>
            </w:r>
          </w:p>
          <w:p w14:paraId="43A640B8" w14:textId="258C7906"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blood-banking</w:t>
            </w:r>
          </w:p>
          <w:p w14:paraId="378D8FD1" w14:textId="73988FCB"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microbiology</w:t>
            </w:r>
          </w:p>
          <w:p w14:paraId="46789817" w14:textId="220D683C"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clinical chemistry</w:t>
            </w:r>
          </w:p>
          <w:p w14:paraId="6F6252E2" w14:textId="117DAC47"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hematology</w:t>
            </w:r>
          </w:p>
          <w:p w14:paraId="279A6CDF" w14:textId="5F92FB9E"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urinalysis</w:t>
            </w:r>
          </w:p>
          <w:p w14:paraId="5F435583" w14:textId="7FF2FE0C"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molecular diagnostics</w:t>
            </w:r>
          </w:p>
          <w:p w14:paraId="4F18AB30" w14:textId="79EE0B79"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research</w:t>
            </w:r>
          </w:p>
          <w:p w14:paraId="0CD13AEC" w14:textId="14CF1D0C" w:rsidR="00B776E2"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patient laboratory results</w:t>
            </w:r>
          </w:p>
          <w:p w14:paraId="7D5D8D47" w14:textId="53700DE0" w:rsidR="00B776E2" w:rsidRPr="002D339F" w:rsidRDefault="00B776E2" w:rsidP="00B776E2">
            <w:pPr>
              <w:pStyle w:val="ListParagraph"/>
              <w:numPr>
                <w:ilvl w:val="0"/>
                <w:numId w:val="115"/>
              </w:numPr>
              <w:rPr>
                <w:rFonts w:ascii="Times New Roman" w:eastAsia="Times New Roman" w:hAnsi="Times New Roman" w:cs="Times New Roman"/>
                <w:sz w:val="24"/>
                <w:szCs w:val="24"/>
              </w:rPr>
            </w:pPr>
            <w:r w:rsidRPr="002D339F">
              <w:rPr>
                <w:rFonts w:ascii="Times New Roman" w:eastAsia="Times New Roman" w:hAnsi="Times New Roman" w:cs="Times New Roman"/>
                <w:sz w:val="24"/>
                <w:szCs w:val="24"/>
              </w:rPr>
              <w:t>other laboratory-related responsibilities. </w:t>
            </w:r>
          </w:p>
        </w:tc>
        <w:tc>
          <w:tcPr>
            <w:tcW w:w="1109" w:type="pct"/>
          </w:tcPr>
          <w:p w14:paraId="1FFB99D4" w14:textId="77777777" w:rsidR="00B776E2" w:rsidRPr="0022665B" w:rsidRDefault="00B776E2" w:rsidP="00B776E2">
            <w:pPr>
              <w:numPr>
                <w:ilvl w:val="0"/>
                <w:numId w:val="18"/>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Why must medical records be organized? Why must they be kept current?</w:t>
            </w:r>
          </w:p>
          <w:p w14:paraId="12492339" w14:textId="77777777" w:rsidR="00B776E2" w:rsidRPr="0022665B" w:rsidRDefault="00B776E2" w:rsidP="00B776E2">
            <w:pPr>
              <w:numPr>
                <w:ilvl w:val="0"/>
                <w:numId w:val="18"/>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Why is a medical record considered a legal document? Why is it important for medical laboratory professionals to understand the legal nature of medical records?</w:t>
            </w:r>
          </w:p>
          <w:p w14:paraId="1AD906F2" w14:textId="2AFF1E35" w:rsidR="00B776E2" w:rsidRPr="0022665B" w:rsidRDefault="00B776E2" w:rsidP="00B776E2">
            <w:pPr>
              <w:numPr>
                <w:ilvl w:val="0"/>
                <w:numId w:val="18"/>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22665B">
              <w:rPr>
                <w:rFonts w:ascii="Times New Roman" w:eastAsia="Times New Roman" w:hAnsi="Times New Roman" w:cs="Times New Roman"/>
                <w:sz w:val="24"/>
                <w:szCs w:val="24"/>
              </w:rPr>
              <w:t xml:space="preserve">hat are the potential ramifications </w:t>
            </w:r>
            <w:r>
              <w:rPr>
                <w:rFonts w:ascii="Times New Roman" w:eastAsia="Times New Roman" w:hAnsi="Times New Roman" w:cs="Times New Roman"/>
                <w:sz w:val="24"/>
                <w:szCs w:val="24"/>
              </w:rPr>
              <w:t xml:space="preserve">of inaccurate medical records </w:t>
            </w:r>
            <w:r w:rsidRPr="0022665B">
              <w:rPr>
                <w:rFonts w:ascii="Times New Roman" w:eastAsia="Times New Roman" w:hAnsi="Times New Roman" w:cs="Times New Roman"/>
                <w:sz w:val="24"/>
                <w:szCs w:val="24"/>
              </w:rPr>
              <w:t>for the patient? The employee? The employer?</w:t>
            </w:r>
          </w:p>
          <w:p w14:paraId="12EC1F19" w14:textId="77777777" w:rsidR="00B776E2" w:rsidRPr="0022665B" w:rsidRDefault="00B776E2" w:rsidP="00B776E2">
            <w:pPr>
              <w:numPr>
                <w:ilvl w:val="0"/>
                <w:numId w:val="18"/>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does a laboratory information system (LIS) interface with patient records?</w:t>
            </w:r>
          </w:p>
          <w:p w14:paraId="767CEDB4" w14:textId="68A05985" w:rsidR="00B776E2" w:rsidRPr="00BF7007" w:rsidRDefault="00B776E2" w:rsidP="00B776E2">
            <w:pPr>
              <w:rPr>
                <w:rFonts w:ascii="Times New Roman" w:eastAsia="Times New Roman" w:hAnsi="Times New Roman" w:cs="Times New Roman"/>
                <w:sz w:val="24"/>
                <w:szCs w:val="24"/>
              </w:rPr>
            </w:pPr>
          </w:p>
        </w:tc>
        <w:tc>
          <w:tcPr>
            <w:tcW w:w="674" w:type="pct"/>
          </w:tcPr>
          <w:p w14:paraId="418C72A5" w14:textId="245A4DA3"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15BBA82B" w14:textId="77777777" w:rsidR="00B776E2" w:rsidRPr="0022665B" w:rsidRDefault="00B776E2" w:rsidP="00B776E2">
            <w:pPr>
              <w:rPr>
                <w:rFonts w:ascii="Times New Roman" w:eastAsia="Times New Roman" w:hAnsi="Times New Roman" w:cs="Times New Roman"/>
                <w:sz w:val="24"/>
                <w:szCs w:val="24"/>
              </w:rPr>
            </w:pPr>
          </w:p>
        </w:tc>
      </w:tr>
      <w:tr w:rsidR="00B776E2" w:rsidRPr="0093205B" w14:paraId="23F3FE13" w14:textId="5B2F271A" w:rsidTr="00A01633">
        <w:tc>
          <w:tcPr>
            <w:tcW w:w="217" w:type="pct"/>
          </w:tcPr>
          <w:p w14:paraId="6B6ECDE9" w14:textId="7AC0401B"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964" w:type="pct"/>
            <w:shd w:val="clear" w:color="auto" w:fill="FFFFFF" w:themeFill="background1"/>
            <w:tcMar>
              <w:top w:w="43" w:type="dxa"/>
              <w:left w:w="115" w:type="dxa"/>
              <w:bottom w:w="43" w:type="dxa"/>
              <w:right w:w="115" w:type="dxa"/>
            </w:tcMar>
          </w:tcPr>
          <w:p w14:paraId="2648E2AA" w14:textId="74A4A585"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following</w:t>
            </w:r>
            <w:r w:rsidRPr="001D3DD3">
              <w:rPr>
                <w:rFonts w:ascii="Times New Roman" w:eastAsia="Times New Roman" w:hAnsi="Times New Roman" w:cs="Times New Roman"/>
                <w:sz w:val="24"/>
                <w:szCs w:val="24"/>
              </w:rPr>
              <w:t xml:space="preserve"> policy and procedures regarding specimen collection, processing, and analysis. </w:t>
            </w:r>
          </w:p>
        </w:tc>
        <w:tc>
          <w:tcPr>
            <w:tcW w:w="1239" w:type="pct"/>
          </w:tcPr>
          <w:p w14:paraId="4CA925E9" w14:textId="77777777" w:rsidR="00B776E2" w:rsidRPr="0022665B" w:rsidRDefault="00B776E2" w:rsidP="00B776E2">
            <w:p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Discussion should include</w:t>
            </w:r>
          </w:p>
          <w:p w14:paraId="102035A3" w14:textId="77777777" w:rsidR="00B776E2" w:rsidRDefault="00B776E2" w:rsidP="00B776E2">
            <w:pPr>
              <w:numPr>
                <w:ilvl w:val="0"/>
                <w:numId w:val="19"/>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following institutional policies and procedures</w:t>
            </w:r>
          </w:p>
          <w:p w14:paraId="075565E6" w14:textId="082C91A0" w:rsidR="00B776E2" w:rsidRPr="0022665B" w:rsidRDefault="00B776E2" w:rsidP="00B776E2">
            <w:pPr>
              <w:numPr>
                <w:ilvl w:val="0"/>
                <w:numId w:val="1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following preanalytical, analytical, and postanalytical policies and procedures</w:t>
            </w:r>
          </w:p>
          <w:p w14:paraId="3EB66776" w14:textId="77777777" w:rsidR="00B776E2" w:rsidRPr="0022665B" w:rsidRDefault="00B776E2" w:rsidP="00B776E2">
            <w:pPr>
              <w:numPr>
                <w:ilvl w:val="0"/>
                <w:numId w:val="19"/>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prioritizing tasks</w:t>
            </w:r>
          </w:p>
          <w:p w14:paraId="76ABEB03" w14:textId="125F77D3" w:rsidR="00B776E2" w:rsidRPr="0023475F" w:rsidRDefault="00B776E2" w:rsidP="00B776E2">
            <w:pPr>
              <w:numPr>
                <w:ilvl w:val="0"/>
                <w:numId w:val="19"/>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prioritizing patient specimens according to medical necessity</w:t>
            </w:r>
            <w:r w:rsidRPr="0023475F">
              <w:rPr>
                <w:rFonts w:ascii="Times New Roman" w:eastAsia="Times New Roman" w:hAnsi="Times New Roman" w:cs="Times New Roman"/>
                <w:sz w:val="24"/>
                <w:szCs w:val="24"/>
              </w:rPr>
              <w:t>. </w:t>
            </w:r>
          </w:p>
          <w:p w14:paraId="552C6A39" w14:textId="333B393E" w:rsidR="00B776E2" w:rsidRPr="00BF7007" w:rsidRDefault="00B776E2" w:rsidP="00B776E2">
            <w:pPr>
              <w:rPr>
                <w:rFonts w:ascii="Times New Roman" w:eastAsia="Times New Roman" w:hAnsi="Times New Roman" w:cs="Times New Roman"/>
                <w:sz w:val="24"/>
                <w:szCs w:val="24"/>
              </w:rPr>
            </w:pPr>
          </w:p>
        </w:tc>
        <w:tc>
          <w:tcPr>
            <w:tcW w:w="1109" w:type="pct"/>
          </w:tcPr>
          <w:p w14:paraId="6BE9043E" w14:textId="77777777" w:rsidR="00B776E2" w:rsidRPr="0022665B" w:rsidRDefault="00B776E2" w:rsidP="00B776E2">
            <w:pPr>
              <w:numPr>
                <w:ilvl w:val="0"/>
                <w:numId w:val="20"/>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would a specimen be tracked from collection to processing?</w:t>
            </w:r>
          </w:p>
          <w:p w14:paraId="6554B2CF" w14:textId="77777777" w:rsidR="00B776E2" w:rsidRPr="0022665B" w:rsidRDefault="00B776E2" w:rsidP="00B776E2">
            <w:pPr>
              <w:numPr>
                <w:ilvl w:val="0"/>
                <w:numId w:val="20"/>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can accuracy be maintained when multitasking is required?</w:t>
            </w:r>
          </w:p>
          <w:p w14:paraId="7D5CABCD" w14:textId="77777777" w:rsidR="00B776E2" w:rsidRPr="0022665B" w:rsidRDefault="00B776E2" w:rsidP="00B776E2">
            <w:pPr>
              <w:numPr>
                <w:ilvl w:val="0"/>
                <w:numId w:val="20"/>
              </w:numPr>
              <w:rPr>
                <w:rFonts w:ascii="Times New Roman" w:eastAsia="Times New Roman" w:hAnsi="Times New Roman" w:cs="Times New Roman"/>
                <w:sz w:val="24"/>
                <w:szCs w:val="24"/>
              </w:rPr>
            </w:pPr>
            <w:r w:rsidRPr="0022665B">
              <w:rPr>
                <w:rFonts w:ascii="Times New Roman" w:eastAsia="Times New Roman" w:hAnsi="Times New Roman" w:cs="Times New Roman"/>
                <w:sz w:val="24"/>
                <w:szCs w:val="24"/>
              </w:rPr>
              <w:t>How can a technician's time-management skills affect the healthcare team and the patients? </w:t>
            </w:r>
          </w:p>
          <w:p w14:paraId="7BEAD757" w14:textId="4420A3DD" w:rsidR="00B776E2" w:rsidRPr="00BF7007" w:rsidRDefault="00B776E2" w:rsidP="00B776E2">
            <w:pPr>
              <w:rPr>
                <w:rFonts w:ascii="Times New Roman" w:eastAsia="Times New Roman" w:hAnsi="Times New Roman" w:cs="Times New Roman"/>
                <w:sz w:val="24"/>
                <w:szCs w:val="24"/>
              </w:rPr>
            </w:pPr>
          </w:p>
        </w:tc>
        <w:tc>
          <w:tcPr>
            <w:tcW w:w="674" w:type="pct"/>
          </w:tcPr>
          <w:p w14:paraId="40047F7C" w14:textId="376128D4" w:rsidR="00B776E2" w:rsidRPr="002266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3AFBF41A" w14:textId="77777777" w:rsidR="00B776E2" w:rsidRPr="0022665B" w:rsidRDefault="00B776E2" w:rsidP="00B776E2">
            <w:pPr>
              <w:rPr>
                <w:rFonts w:ascii="Times New Roman" w:eastAsia="Times New Roman" w:hAnsi="Times New Roman" w:cs="Times New Roman"/>
                <w:sz w:val="24"/>
                <w:szCs w:val="24"/>
              </w:rPr>
            </w:pPr>
          </w:p>
        </w:tc>
      </w:tr>
      <w:tr w:rsidR="00B776E2" w:rsidRPr="0093205B" w14:paraId="370C7C01" w14:textId="6ED0533F" w:rsidTr="00A01633">
        <w:tc>
          <w:tcPr>
            <w:tcW w:w="217" w:type="pct"/>
            <w:shd w:val="clear" w:color="auto" w:fill="A6A6A6" w:themeFill="background1" w:themeFillShade="A6"/>
          </w:tcPr>
          <w:p w14:paraId="2D7F0912"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3EE8B69A" w14:textId="14DE4162" w:rsidR="00B776E2" w:rsidRPr="00C054DB" w:rsidRDefault="00B776E2" w:rsidP="00B776E2">
            <w:pPr>
              <w:spacing w:before="100" w:beforeAutospacing="1" w:after="100" w:afterAutospacing="1"/>
              <w:rPr>
                <w:rFonts w:ascii="Times New Roman" w:eastAsia="Times New Roman" w:hAnsi="Times New Roman" w:cs="Times New Roman"/>
                <w:sz w:val="28"/>
                <w:szCs w:val="28"/>
              </w:rPr>
            </w:pPr>
            <w:r w:rsidRPr="00C054DB">
              <w:rPr>
                <w:rFonts w:ascii="Times New Roman" w:eastAsia="Times New Roman" w:hAnsi="Times New Roman" w:cs="Times New Roman"/>
                <w:b/>
                <w:bCs/>
                <w:sz w:val="28"/>
                <w:szCs w:val="28"/>
              </w:rPr>
              <w:t>Maintaining a Safe Environment</w:t>
            </w:r>
          </w:p>
        </w:tc>
        <w:tc>
          <w:tcPr>
            <w:tcW w:w="1239" w:type="pct"/>
            <w:shd w:val="clear" w:color="auto" w:fill="AEAAAA" w:themeFill="background2" w:themeFillShade="BF"/>
          </w:tcPr>
          <w:p w14:paraId="00B20678" w14:textId="77777777" w:rsidR="00B776E2" w:rsidRPr="00C054DB" w:rsidRDefault="00B776E2" w:rsidP="00B776E2">
            <w:pPr>
              <w:spacing w:before="100" w:beforeAutospacing="1" w:after="100" w:afterAutospacing="1"/>
              <w:rPr>
                <w:rFonts w:ascii="Times New Roman" w:eastAsia="Times New Roman" w:hAnsi="Times New Roman" w:cs="Times New Roman"/>
                <w:sz w:val="28"/>
                <w:szCs w:val="28"/>
              </w:rPr>
            </w:pPr>
          </w:p>
        </w:tc>
        <w:tc>
          <w:tcPr>
            <w:tcW w:w="1109" w:type="pct"/>
            <w:shd w:val="clear" w:color="auto" w:fill="AEAAAA" w:themeFill="background2" w:themeFillShade="BF"/>
          </w:tcPr>
          <w:p w14:paraId="6753FCAA" w14:textId="179B6119" w:rsidR="00B776E2" w:rsidRPr="00C054DB" w:rsidRDefault="00B776E2" w:rsidP="00B776E2">
            <w:pPr>
              <w:spacing w:before="100" w:beforeAutospacing="1" w:after="100" w:afterAutospacing="1"/>
              <w:rPr>
                <w:rFonts w:ascii="Times New Roman" w:eastAsia="Times New Roman" w:hAnsi="Times New Roman" w:cs="Times New Roman"/>
                <w:sz w:val="28"/>
                <w:szCs w:val="28"/>
              </w:rPr>
            </w:pPr>
          </w:p>
        </w:tc>
        <w:tc>
          <w:tcPr>
            <w:tcW w:w="674" w:type="pct"/>
            <w:shd w:val="clear" w:color="auto" w:fill="AEAAAA" w:themeFill="background2" w:themeFillShade="BF"/>
          </w:tcPr>
          <w:p w14:paraId="76B6FD71" w14:textId="77777777" w:rsidR="00B776E2" w:rsidRPr="00403C26" w:rsidRDefault="00B776E2" w:rsidP="00B776E2">
            <w:pPr>
              <w:spacing w:before="100" w:beforeAutospacing="1" w:after="100" w:afterAutospacing="1"/>
              <w:rPr>
                <w:rFonts w:ascii="Times New Roman" w:eastAsia="Times New Roman" w:hAnsi="Times New Roman" w:cs="Times New Roman"/>
                <w:sz w:val="28"/>
                <w:szCs w:val="28"/>
              </w:rPr>
            </w:pPr>
          </w:p>
        </w:tc>
        <w:tc>
          <w:tcPr>
            <w:tcW w:w="795" w:type="pct"/>
            <w:shd w:val="clear" w:color="auto" w:fill="AEAAAA" w:themeFill="background2" w:themeFillShade="BF"/>
          </w:tcPr>
          <w:p w14:paraId="491694DE" w14:textId="77777777" w:rsidR="00B776E2" w:rsidRPr="00403C26" w:rsidRDefault="00B776E2" w:rsidP="00B776E2">
            <w:pPr>
              <w:spacing w:before="100" w:beforeAutospacing="1" w:after="100" w:afterAutospacing="1"/>
              <w:rPr>
                <w:rFonts w:ascii="Times New Roman" w:eastAsia="Times New Roman" w:hAnsi="Times New Roman" w:cs="Times New Roman"/>
                <w:sz w:val="28"/>
                <w:szCs w:val="28"/>
              </w:rPr>
            </w:pPr>
          </w:p>
        </w:tc>
      </w:tr>
      <w:tr w:rsidR="00B776E2" w:rsidRPr="0093205B" w14:paraId="2825FC6B" w14:textId="0259E198" w:rsidTr="00A01633">
        <w:tc>
          <w:tcPr>
            <w:tcW w:w="217" w:type="pct"/>
          </w:tcPr>
          <w:p w14:paraId="75880374" w14:textId="06F40F8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964" w:type="pct"/>
            <w:shd w:val="clear" w:color="auto" w:fill="FFFFFF" w:themeFill="background1"/>
            <w:tcMar>
              <w:top w:w="43" w:type="dxa"/>
              <w:left w:w="115" w:type="dxa"/>
              <w:bottom w:w="43" w:type="dxa"/>
              <w:right w:w="115" w:type="dxa"/>
            </w:tcMar>
          </w:tcPr>
          <w:p w14:paraId="74FE04DB" w14:textId="7D8BC16A"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w:t>
            </w:r>
            <w:r w:rsidRPr="001D3DD3">
              <w:rPr>
                <w:rFonts w:ascii="Times New Roman" w:eastAsia="Times New Roman" w:hAnsi="Times New Roman" w:cs="Times New Roman"/>
                <w:sz w:val="24"/>
                <w:szCs w:val="24"/>
              </w:rPr>
              <w:t xml:space="preserve"> techniques for infection control and prevention. </w:t>
            </w:r>
          </w:p>
        </w:tc>
        <w:tc>
          <w:tcPr>
            <w:tcW w:w="1239" w:type="pct"/>
          </w:tcPr>
          <w:p w14:paraId="783E49AD" w14:textId="77777777" w:rsidR="00B776E2" w:rsidRPr="00D034EA" w:rsidRDefault="00B776E2" w:rsidP="00B776E2">
            <w:p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Demonstration should include</w:t>
            </w:r>
          </w:p>
          <w:p w14:paraId="089D59ED" w14:textId="77777777" w:rsidR="00B776E2" w:rsidRPr="00D034EA" w:rsidRDefault="00B776E2" w:rsidP="00B776E2">
            <w:pPr>
              <w:numPr>
                <w:ilvl w:val="0"/>
                <w:numId w:val="21"/>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identifying ways that infection is spread (e.</w:t>
            </w:r>
            <w:proofErr w:type="gramStart"/>
            <w:r w:rsidRPr="00D034EA">
              <w:rPr>
                <w:rFonts w:ascii="Times New Roman" w:eastAsia="Times New Roman" w:hAnsi="Times New Roman" w:cs="Times New Roman"/>
                <w:sz w:val="24"/>
                <w:szCs w:val="24"/>
              </w:rPr>
              <w:t>g.,</w:t>
            </w:r>
            <w:proofErr w:type="gramEnd"/>
            <w:r w:rsidRPr="00D034EA">
              <w:rPr>
                <w:rFonts w:ascii="Times New Roman" w:eastAsia="Times New Roman" w:hAnsi="Times New Roman" w:cs="Times New Roman"/>
                <w:sz w:val="24"/>
                <w:szCs w:val="24"/>
              </w:rPr>
              <w:t xml:space="preserve"> droplet, direct contact, airborne, bloodborne)</w:t>
            </w:r>
          </w:p>
          <w:p w14:paraId="178F981D" w14:textId="77777777" w:rsidR="00B776E2" w:rsidRPr="00D034EA" w:rsidRDefault="00B776E2" w:rsidP="00B776E2">
            <w:pPr>
              <w:numPr>
                <w:ilvl w:val="0"/>
                <w:numId w:val="21"/>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lastRenderedPageBreak/>
              <w:t>practicing techniques to prevent the spread of infection (e.g., washing hands; keeping hands off face, eyes, ears, nose, and mouth; wearing gloves)</w:t>
            </w:r>
          </w:p>
          <w:p w14:paraId="7ACB6128" w14:textId="0C8E9885" w:rsidR="00B776E2" w:rsidRPr="00D034EA" w:rsidRDefault="00B776E2" w:rsidP="00B776E2">
            <w:pPr>
              <w:numPr>
                <w:ilvl w:val="0"/>
                <w:numId w:val="21"/>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using protective technologies for infection control (e.g., cap piercing, safety devices on needles, disposable gowns). </w:t>
            </w:r>
          </w:p>
          <w:p w14:paraId="500D453C" w14:textId="3119043D" w:rsidR="00B776E2" w:rsidRPr="00BF7007" w:rsidRDefault="00B776E2" w:rsidP="00B776E2">
            <w:pPr>
              <w:rPr>
                <w:rFonts w:ascii="Times New Roman" w:eastAsia="Times New Roman" w:hAnsi="Times New Roman" w:cs="Times New Roman"/>
                <w:sz w:val="24"/>
                <w:szCs w:val="24"/>
              </w:rPr>
            </w:pPr>
          </w:p>
        </w:tc>
        <w:tc>
          <w:tcPr>
            <w:tcW w:w="1109" w:type="pct"/>
          </w:tcPr>
          <w:p w14:paraId="268E0268" w14:textId="7777777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lastRenderedPageBreak/>
              <w:t xml:space="preserve">Why </w:t>
            </w:r>
            <w:proofErr w:type="gramStart"/>
            <w:r w:rsidRPr="00D034EA">
              <w:rPr>
                <w:rFonts w:ascii="Times New Roman" w:eastAsia="Times New Roman" w:hAnsi="Times New Roman" w:cs="Times New Roman"/>
                <w:sz w:val="24"/>
                <w:szCs w:val="24"/>
              </w:rPr>
              <w:t>is</w:t>
            </w:r>
            <w:proofErr w:type="gramEnd"/>
            <w:r w:rsidRPr="00D034EA">
              <w:rPr>
                <w:rFonts w:ascii="Times New Roman" w:eastAsia="Times New Roman" w:hAnsi="Times New Roman" w:cs="Times New Roman"/>
                <w:sz w:val="24"/>
                <w:szCs w:val="24"/>
              </w:rPr>
              <w:t xml:space="preserve"> infection control and prevention critical in the hospital setting?</w:t>
            </w:r>
          </w:p>
          <w:p w14:paraId="30FF1491" w14:textId="7B23FDA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lastRenderedPageBreak/>
              <w:t xml:space="preserve">What are the components in the chain of </w:t>
            </w:r>
            <w:proofErr w:type="gramStart"/>
            <w:r w:rsidRPr="00D034EA">
              <w:rPr>
                <w:rFonts w:ascii="Times New Roman" w:eastAsia="Times New Roman" w:hAnsi="Times New Roman" w:cs="Times New Roman"/>
                <w:sz w:val="24"/>
                <w:szCs w:val="24"/>
              </w:rPr>
              <w:t>infection</w:t>
            </w:r>
            <w:proofErr w:type="gramEnd"/>
            <w:r w:rsidRPr="00D034EA">
              <w:rPr>
                <w:rFonts w:ascii="Times New Roman" w:eastAsia="Times New Roman" w:hAnsi="Times New Roman" w:cs="Times New Roman"/>
                <w:sz w:val="24"/>
                <w:szCs w:val="24"/>
              </w:rPr>
              <w:t xml:space="preserve">? How can the </w:t>
            </w:r>
            <w:r>
              <w:rPr>
                <w:rFonts w:ascii="Times New Roman" w:eastAsia="Times New Roman" w:hAnsi="Times New Roman" w:cs="Times New Roman"/>
                <w:sz w:val="24"/>
                <w:szCs w:val="24"/>
              </w:rPr>
              <w:t>chain</w:t>
            </w:r>
            <w:r w:rsidRPr="00D034EA">
              <w:rPr>
                <w:rFonts w:ascii="Times New Roman" w:eastAsia="Times New Roman" w:hAnsi="Times New Roman" w:cs="Times New Roman"/>
                <w:sz w:val="24"/>
                <w:szCs w:val="24"/>
              </w:rPr>
              <w:t xml:space="preserve"> be broken?</w:t>
            </w:r>
          </w:p>
          <w:p w14:paraId="44C4CEC6" w14:textId="7777777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personal protective equipment (PPE) is needed for performing blood tests? Why?</w:t>
            </w:r>
          </w:p>
          <w:p w14:paraId="4D3D6270" w14:textId="7777777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How does standard PPE differ from high-risk PPE (e.g., as needed for the Ebola virus, tuberculosis)?</w:t>
            </w:r>
          </w:p>
          <w:p w14:paraId="46F63ABA" w14:textId="7777777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are biosafety levels 1-4?</w:t>
            </w:r>
          </w:p>
          <w:p w14:paraId="6F37DBD1" w14:textId="77777777" w:rsidR="00B776E2" w:rsidRPr="00D034EA" w:rsidRDefault="00B776E2" w:rsidP="00B776E2">
            <w:pPr>
              <w:numPr>
                <w:ilvl w:val="0"/>
                <w:numId w:val="22"/>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other proactive protective measures are taken to ensure the safety of lab workers?</w:t>
            </w:r>
          </w:p>
          <w:p w14:paraId="50D725CD" w14:textId="020FBED8" w:rsidR="00B776E2" w:rsidRPr="00BF7007" w:rsidRDefault="00B776E2" w:rsidP="00B776E2">
            <w:pPr>
              <w:rPr>
                <w:rFonts w:ascii="Times New Roman" w:eastAsia="Times New Roman" w:hAnsi="Times New Roman" w:cs="Times New Roman"/>
                <w:sz w:val="24"/>
                <w:szCs w:val="24"/>
              </w:rPr>
            </w:pPr>
          </w:p>
        </w:tc>
        <w:tc>
          <w:tcPr>
            <w:tcW w:w="674" w:type="pct"/>
          </w:tcPr>
          <w:p w14:paraId="79673607" w14:textId="77777777" w:rsidR="00B776E2" w:rsidRPr="00D034EA" w:rsidRDefault="00B776E2" w:rsidP="00B776E2">
            <w:pPr>
              <w:rPr>
                <w:rFonts w:ascii="Times New Roman" w:eastAsia="Times New Roman" w:hAnsi="Times New Roman" w:cs="Times New Roman"/>
                <w:sz w:val="24"/>
                <w:szCs w:val="24"/>
              </w:rPr>
            </w:pPr>
          </w:p>
        </w:tc>
        <w:tc>
          <w:tcPr>
            <w:tcW w:w="795" w:type="pct"/>
          </w:tcPr>
          <w:p w14:paraId="0FCE9441"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p w14:paraId="4D3028A2" w14:textId="77777777" w:rsidR="00B776E2" w:rsidRPr="00D034EA" w:rsidRDefault="00B776E2" w:rsidP="00B776E2">
            <w:pPr>
              <w:rPr>
                <w:rFonts w:ascii="Times New Roman" w:eastAsia="Times New Roman" w:hAnsi="Times New Roman" w:cs="Times New Roman"/>
                <w:sz w:val="24"/>
                <w:szCs w:val="24"/>
              </w:rPr>
            </w:pPr>
          </w:p>
        </w:tc>
      </w:tr>
      <w:tr w:rsidR="00B776E2" w:rsidRPr="0093205B" w14:paraId="05B5D451" w14:textId="4B93B355" w:rsidTr="00A01633">
        <w:tc>
          <w:tcPr>
            <w:tcW w:w="217" w:type="pct"/>
          </w:tcPr>
          <w:p w14:paraId="65F33F40" w14:textId="31EF7C8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964" w:type="pct"/>
            <w:shd w:val="clear" w:color="auto" w:fill="FFFFFF" w:themeFill="background1"/>
            <w:tcMar>
              <w:top w:w="43" w:type="dxa"/>
              <w:left w:w="115" w:type="dxa"/>
              <w:bottom w:w="43" w:type="dxa"/>
              <w:right w:w="115" w:type="dxa"/>
            </w:tcMar>
          </w:tcPr>
          <w:p w14:paraId="545164BE" w14:textId="7DF97465"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Identify types of isolation. </w:t>
            </w:r>
          </w:p>
        </w:tc>
        <w:tc>
          <w:tcPr>
            <w:tcW w:w="1239" w:type="pct"/>
          </w:tcPr>
          <w:p w14:paraId="4D3CF413" w14:textId="7F9EFD09" w:rsidR="00B776E2" w:rsidRPr="00D034EA" w:rsidRDefault="00B776E2" w:rsidP="00B776E2">
            <w:p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Identification should include the primary types of isolation and their purposes</w:t>
            </w:r>
          </w:p>
          <w:p w14:paraId="366C6355" w14:textId="7A5F67F1" w:rsidR="00B776E2" w:rsidRPr="00D034EA" w:rsidRDefault="00B776E2" w:rsidP="00B776E2">
            <w:pPr>
              <w:numPr>
                <w:ilvl w:val="0"/>
                <w:numId w:val="23"/>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isolation for infections spread by airborne transmission (e.g., chicken pox, measles,</w:t>
            </w:r>
            <w:r>
              <w:rPr>
                <w:rFonts w:ascii="Times New Roman" w:eastAsia="Times New Roman" w:hAnsi="Times New Roman" w:cs="Times New Roman"/>
                <w:sz w:val="24"/>
                <w:szCs w:val="24"/>
              </w:rPr>
              <w:t xml:space="preserve"> COVID-</w:t>
            </w:r>
            <w:proofErr w:type="gramStart"/>
            <w:r>
              <w:rPr>
                <w:rFonts w:ascii="Times New Roman" w:eastAsia="Times New Roman" w:hAnsi="Times New Roman" w:cs="Times New Roman"/>
                <w:sz w:val="24"/>
                <w:szCs w:val="24"/>
              </w:rPr>
              <w:t>19,</w:t>
            </w:r>
            <w:r w:rsidRPr="00D034EA">
              <w:rPr>
                <w:rFonts w:ascii="Times New Roman" w:eastAsia="Times New Roman" w:hAnsi="Times New Roman" w:cs="Times New Roman"/>
                <w:sz w:val="24"/>
                <w:szCs w:val="24"/>
              </w:rPr>
              <w:t xml:space="preserve">  tuberculosis</w:t>
            </w:r>
            <w:proofErr w:type="gramEnd"/>
            <w:r>
              <w:rPr>
                <w:rFonts w:ascii="Times New Roman" w:eastAsia="Times New Roman" w:hAnsi="Times New Roman" w:cs="Times New Roman"/>
                <w:sz w:val="24"/>
                <w:szCs w:val="24"/>
              </w:rPr>
              <w:t xml:space="preserve">, </w:t>
            </w:r>
            <w:r w:rsidRPr="0023475F">
              <w:rPr>
                <w:rFonts w:ascii="Times New Roman" w:eastAsia="Times New Roman" w:hAnsi="Times New Roman" w:cs="Times New Roman"/>
                <w:sz w:val="24"/>
                <w:szCs w:val="24"/>
              </w:rPr>
              <w:t xml:space="preserve">respiratory syncytial virus </w:t>
            </w:r>
            <w:r>
              <w:rPr>
                <w:rFonts w:ascii="Times New Roman" w:eastAsia="Times New Roman" w:hAnsi="Times New Roman" w:cs="Times New Roman"/>
                <w:sz w:val="24"/>
                <w:szCs w:val="24"/>
              </w:rPr>
              <w:t>[RSV]</w:t>
            </w:r>
            <w:r w:rsidRPr="00D034EA">
              <w:rPr>
                <w:rFonts w:ascii="Times New Roman" w:eastAsia="Times New Roman" w:hAnsi="Times New Roman" w:cs="Times New Roman"/>
                <w:sz w:val="24"/>
                <w:szCs w:val="24"/>
              </w:rPr>
              <w:t>)</w:t>
            </w:r>
          </w:p>
          <w:p w14:paraId="772B72F7" w14:textId="181BDF07" w:rsidR="00B776E2" w:rsidRPr="00D034EA" w:rsidRDefault="00B776E2" w:rsidP="00B776E2">
            <w:pPr>
              <w:numPr>
                <w:ilvl w:val="0"/>
                <w:numId w:val="23"/>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isolation for infections transmitted by direct contact or indirect contact (e.g., influenza, conjunctivitis</w:t>
            </w:r>
            <w:r>
              <w:rPr>
                <w:rFonts w:ascii="Times New Roman" w:eastAsia="Times New Roman" w:hAnsi="Times New Roman" w:cs="Times New Roman"/>
                <w:sz w:val="24"/>
                <w:szCs w:val="24"/>
              </w:rPr>
              <w:t xml:space="preserve">, </w:t>
            </w:r>
            <w:r w:rsidRPr="0023475F">
              <w:rPr>
                <w:rFonts w:ascii="Times New Roman" w:eastAsia="Times New Roman" w:hAnsi="Times New Roman" w:cs="Times New Roman"/>
                <w:sz w:val="24"/>
                <w:szCs w:val="24"/>
              </w:rPr>
              <w:t xml:space="preserve">Methicillin-resistant Staphylococcus aureus </w:t>
            </w:r>
            <w:r>
              <w:rPr>
                <w:rFonts w:ascii="Times New Roman" w:eastAsia="Times New Roman" w:hAnsi="Times New Roman" w:cs="Times New Roman"/>
                <w:sz w:val="24"/>
                <w:szCs w:val="24"/>
              </w:rPr>
              <w:t xml:space="preserve">[MRSA], </w:t>
            </w:r>
            <w:r w:rsidRPr="0023475F">
              <w:rPr>
                <w:rFonts w:ascii="Times New Roman" w:eastAsia="Times New Roman" w:hAnsi="Times New Roman" w:cs="Times New Roman"/>
                <w:sz w:val="24"/>
                <w:szCs w:val="24"/>
              </w:rPr>
              <w:t xml:space="preserve">Vancomycin-resistant Enterococci </w:t>
            </w:r>
            <w:r>
              <w:rPr>
                <w:rFonts w:ascii="Times New Roman" w:eastAsia="Times New Roman" w:hAnsi="Times New Roman" w:cs="Times New Roman"/>
                <w:sz w:val="24"/>
                <w:szCs w:val="24"/>
              </w:rPr>
              <w:t>[VRE], C. difficile</w:t>
            </w:r>
            <w:r w:rsidRPr="00D034EA">
              <w:rPr>
                <w:rFonts w:ascii="Times New Roman" w:eastAsia="Times New Roman" w:hAnsi="Times New Roman" w:cs="Times New Roman"/>
                <w:sz w:val="24"/>
                <w:szCs w:val="24"/>
              </w:rPr>
              <w:t>)</w:t>
            </w:r>
          </w:p>
          <w:p w14:paraId="58E66BAF" w14:textId="77777777" w:rsidR="00B776E2" w:rsidRPr="00D034EA" w:rsidRDefault="00B776E2" w:rsidP="00B776E2">
            <w:pPr>
              <w:numPr>
                <w:ilvl w:val="0"/>
                <w:numId w:val="23"/>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isolation for infections spread by droplet transmission through coughing, sneezing, or talking (e.g., respiratory infections).</w:t>
            </w:r>
          </w:p>
          <w:p w14:paraId="7A5C7F00" w14:textId="77777777" w:rsidR="00B776E2" w:rsidRDefault="00B776E2" w:rsidP="00B776E2">
            <w:pPr>
              <w:rPr>
                <w:rFonts w:ascii="Times New Roman" w:eastAsia="Times New Roman" w:hAnsi="Times New Roman" w:cs="Times New Roman"/>
                <w:sz w:val="24"/>
                <w:szCs w:val="24"/>
              </w:rPr>
            </w:pPr>
          </w:p>
          <w:p w14:paraId="1ABDFF74" w14:textId="424208E8" w:rsidR="00B776E2" w:rsidRPr="00D034EA" w:rsidRDefault="00B776E2" w:rsidP="00B776E2">
            <w:p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 xml:space="preserve">Identification should also include the concept that isolation is sometimes needed for the </w:t>
            </w:r>
            <w:r w:rsidRPr="00D034EA">
              <w:rPr>
                <w:rFonts w:ascii="Times New Roman" w:eastAsia="Times New Roman" w:hAnsi="Times New Roman" w:cs="Times New Roman"/>
                <w:sz w:val="24"/>
                <w:szCs w:val="24"/>
              </w:rPr>
              <w:lastRenderedPageBreak/>
              <w:t>patient and sometimes for the healthcare provider (i.e., reverse isolation).  </w:t>
            </w:r>
          </w:p>
          <w:p w14:paraId="5192BEFD" w14:textId="366D51A4" w:rsidR="00B776E2" w:rsidRPr="00BF7007" w:rsidRDefault="00B776E2" w:rsidP="00B776E2">
            <w:pPr>
              <w:rPr>
                <w:rFonts w:ascii="Times New Roman" w:eastAsia="Times New Roman" w:hAnsi="Times New Roman" w:cs="Times New Roman"/>
                <w:sz w:val="24"/>
                <w:szCs w:val="24"/>
              </w:rPr>
            </w:pPr>
          </w:p>
        </w:tc>
        <w:tc>
          <w:tcPr>
            <w:tcW w:w="1109" w:type="pct"/>
          </w:tcPr>
          <w:p w14:paraId="7ACDA241" w14:textId="5FB8225A" w:rsidR="00B776E2" w:rsidRPr="00D034EA" w:rsidRDefault="00B776E2" w:rsidP="00B776E2">
            <w:pPr>
              <w:numPr>
                <w:ilvl w:val="0"/>
                <w:numId w:val="24"/>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lastRenderedPageBreak/>
              <w:t>What are the consequences of not following correct procedures for isolation?</w:t>
            </w:r>
          </w:p>
          <w:p w14:paraId="3DD69006" w14:textId="3A7BC653" w:rsidR="00B776E2" w:rsidRPr="00D034EA" w:rsidRDefault="00B776E2" w:rsidP="00B776E2">
            <w:pPr>
              <w:numPr>
                <w:ilvl w:val="0"/>
                <w:numId w:val="24"/>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are the consequences of not following correct procedures for reverse isolation?</w:t>
            </w:r>
          </w:p>
          <w:p w14:paraId="6B600C1F" w14:textId="576B3480" w:rsidR="00B776E2" w:rsidRPr="00D034EA" w:rsidRDefault="00B776E2" w:rsidP="00B776E2">
            <w:pPr>
              <w:numPr>
                <w:ilvl w:val="0"/>
                <w:numId w:val="24"/>
              </w:numPr>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D034EA">
              <w:rPr>
                <w:rFonts w:ascii="Times New Roman" w:eastAsia="Times New Roman" w:hAnsi="Times New Roman" w:cs="Times New Roman"/>
                <w:sz w:val="24"/>
                <w:szCs w:val="24"/>
              </w:rPr>
              <w:t>hat additional procedures</w:t>
            </w:r>
            <w:r>
              <w:rPr>
                <w:rFonts w:ascii="Times New Roman" w:eastAsia="Times New Roman" w:hAnsi="Times New Roman" w:cs="Times New Roman"/>
                <w:sz w:val="24"/>
                <w:szCs w:val="24"/>
              </w:rPr>
              <w:t>, beyond PPE,</w:t>
            </w:r>
            <w:r w:rsidRPr="00D034EA">
              <w:rPr>
                <w:rFonts w:ascii="Times New Roman" w:eastAsia="Times New Roman" w:hAnsi="Times New Roman" w:cs="Times New Roman"/>
                <w:sz w:val="24"/>
                <w:szCs w:val="24"/>
              </w:rPr>
              <w:t xml:space="preserve"> must be followed with a patient in airborne isolation? In tuberculosis isolation (e.g., fit testing)?</w:t>
            </w:r>
          </w:p>
          <w:p w14:paraId="5EBDE836" w14:textId="219B95ED" w:rsidR="00B776E2" w:rsidRPr="00D034EA" w:rsidRDefault="00B776E2" w:rsidP="00B776E2">
            <w:pPr>
              <w:numPr>
                <w:ilvl w:val="0"/>
                <w:numId w:val="24"/>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are some emerging pathogens?</w:t>
            </w:r>
            <w:r>
              <w:rPr>
                <w:rFonts w:ascii="Times New Roman" w:eastAsia="Times New Roman" w:hAnsi="Times New Roman" w:cs="Times New Roman"/>
                <w:sz w:val="24"/>
                <w:szCs w:val="24"/>
              </w:rPr>
              <w:t xml:space="preserve"> </w:t>
            </w:r>
          </w:p>
          <w:p w14:paraId="5DE10E32" w14:textId="27C4729A" w:rsidR="00B776E2" w:rsidRPr="00BF7007" w:rsidRDefault="00B776E2" w:rsidP="00B776E2">
            <w:pPr>
              <w:rPr>
                <w:rFonts w:ascii="Times New Roman" w:eastAsia="Times New Roman" w:hAnsi="Times New Roman" w:cs="Times New Roman"/>
                <w:sz w:val="24"/>
                <w:szCs w:val="24"/>
              </w:rPr>
            </w:pPr>
          </w:p>
        </w:tc>
        <w:tc>
          <w:tcPr>
            <w:tcW w:w="674" w:type="pct"/>
          </w:tcPr>
          <w:p w14:paraId="52A8A1EE" w14:textId="256812DA" w:rsidR="00B776E2" w:rsidRPr="00D034E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7C53A49C" w14:textId="77777777" w:rsidR="00B776E2" w:rsidRPr="00D034EA" w:rsidRDefault="00B776E2" w:rsidP="00B776E2">
            <w:pPr>
              <w:rPr>
                <w:rFonts w:ascii="Times New Roman" w:eastAsia="Times New Roman" w:hAnsi="Times New Roman" w:cs="Times New Roman"/>
                <w:sz w:val="24"/>
                <w:szCs w:val="24"/>
              </w:rPr>
            </w:pPr>
          </w:p>
        </w:tc>
      </w:tr>
      <w:tr w:rsidR="00B776E2" w:rsidRPr="0093205B" w14:paraId="12A058F1" w14:textId="2FDEE19E" w:rsidTr="00A01633">
        <w:tc>
          <w:tcPr>
            <w:tcW w:w="217" w:type="pct"/>
          </w:tcPr>
          <w:p w14:paraId="6AFDF6B2" w14:textId="66E4AE1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964" w:type="pct"/>
            <w:shd w:val="clear" w:color="auto" w:fill="FFFFFF" w:themeFill="background1"/>
            <w:tcMar>
              <w:top w:w="43" w:type="dxa"/>
              <w:left w:w="115" w:type="dxa"/>
              <w:bottom w:w="43" w:type="dxa"/>
              <w:right w:w="115" w:type="dxa"/>
            </w:tcMar>
          </w:tcPr>
          <w:p w14:paraId="2B9EEA30" w14:textId="3FCE5E21"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Describe the role of the Occupational Safety and Health Administration (OSHA) and the National Fire Protection Association (NFPA) in laboratory safety standards. </w:t>
            </w:r>
          </w:p>
        </w:tc>
        <w:tc>
          <w:tcPr>
            <w:tcW w:w="1239" w:type="pct"/>
          </w:tcPr>
          <w:p w14:paraId="29E31202" w14:textId="77777777" w:rsidR="00B776E2" w:rsidRPr="00D034EA" w:rsidRDefault="00B776E2" w:rsidP="00B776E2">
            <w:p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Description should include the job-safety regulations established by OSHA for workers and the fire-protection and chemical-exposure regulations established by NFPA. </w:t>
            </w:r>
          </w:p>
          <w:p w14:paraId="0A8B0736" w14:textId="64E6F3A7" w:rsidR="00B776E2" w:rsidRPr="00BF7007" w:rsidRDefault="00B776E2" w:rsidP="00B776E2">
            <w:pPr>
              <w:rPr>
                <w:rFonts w:ascii="Times New Roman" w:eastAsia="Times New Roman" w:hAnsi="Times New Roman" w:cs="Times New Roman"/>
                <w:sz w:val="24"/>
                <w:szCs w:val="24"/>
              </w:rPr>
            </w:pPr>
          </w:p>
        </w:tc>
        <w:tc>
          <w:tcPr>
            <w:tcW w:w="1109" w:type="pct"/>
          </w:tcPr>
          <w:p w14:paraId="71C225E5" w14:textId="77777777" w:rsidR="00B776E2" w:rsidRPr="00D034EA" w:rsidRDefault="00B776E2" w:rsidP="00B776E2">
            <w:pPr>
              <w:numPr>
                <w:ilvl w:val="0"/>
                <w:numId w:val="25"/>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does the NFPA diamond symbol indicate about a chemical?</w:t>
            </w:r>
          </w:p>
          <w:p w14:paraId="4034C158" w14:textId="77777777" w:rsidR="00B776E2" w:rsidRPr="00D034EA" w:rsidRDefault="00B776E2" w:rsidP="00B776E2">
            <w:pPr>
              <w:numPr>
                <w:ilvl w:val="0"/>
                <w:numId w:val="25"/>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does OSHA do to protect the safety of employees? The safety of visitors to a workplace site?</w:t>
            </w:r>
          </w:p>
          <w:p w14:paraId="42EA3040" w14:textId="17D9EB75" w:rsidR="00B776E2" w:rsidRPr="00D034EA" w:rsidRDefault="00B776E2" w:rsidP="00B776E2">
            <w:pPr>
              <w:numPr>
                <w:ilvl w:val="0"/>
                <w:numId w:val="2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consequences may result from</w:t>
            </w:r>
            <w:r w:rsidRPr="00D034EA">
              <w:rPr>
                <w:rFonts w:ascii="Times New Roman" w:eastAsia="Times New Roman" w:hAnsi="Times New Roman" w:cs="Times New Roman"/>
                <w:sz w:val="24"/>
                <w:szCs w:val="24"/>
              </w:rPr>
              <w:t xml:space="preserve"> an OSHA inspector observ</w:t>
            </w:r>
            <w:r>
              <w:rPr>
                <w:rFonts w:ascii="Times New Roman" w:eastAsia="Times New Roman" w:hAnsi="Times New Roman" w:cs="Times New Roman"/>
                <w:sz w:val="24"/>
                <w:szCs w:val="24"/>
              </w:rPr>
              <w:t>ing</w:t>
            </w:r>
            <w:r w:rsidRPr="00D034EA">
              <w:rPr>
                <w:rFonts w:ascii="Times New Roman" w:eastAsia="Times New Roman" w:hAnsi="Times New Roman" w:cs="Times New Roman"/>
                <w:sz w:val="24"/>
                <w:szCs w:val="24"/>
              </w:rPr>
              <w:t xml:space="preserve"> a laboratory technician testing blood without the use of gloves?</w:t>
            </w:r>
          </w:p>
          <w:p w14:paraId="2D49D494" w14:textId="77777777" w:rsidR="00B776E2" w:rsidRPr="00D034EA" w:rsidRDefault="00B776E2" w:rsidP="00B776E2">
            <w:pPr>
              <w:numPr>
                <w:ilvl w:val="0"/>
                <w:numId w:val="25"/>
              </w:numPr>
              <w:rPr>
                <w:rFonts w:ascii="Times New Roman" w:eastAsia="Times New Roman" w:hAnsi="Times New Roman" w:cs="Times New Roman"/>
                <w:sz w:val="24"/>
                <w:szCs w:val="24"/>
              </w:rPr>
            </w:pPr>
            <w:r w:rsidRPr="00D034EA">
              <w:rPr>
                <w:rFonts w:ascii="Times New Roman" w:eastAsia="Times New Roman" w:hAnsi="Times New Roman" w:cs="Times New Roman"/>
                <w:sz w:val="24"/>
                <w:szCs w:val="24"/>
              </w:rPr>
              <w:t>What are the components of the OSHA-mandated plans for chemical hygiene and occupational exposure to bloodborne pathogens?</w:t>
            </w:r>
          </w:p>
          <w:p w14:paraId="480ED111" w14:textId="1AE1D64C" w:rsidR="00B776E2" w:rsidRPr="00BF7007" w:rsidRDefault="00B776E2" w:rsidP="00B776E2">
            <w:pPr>
              <w:rPr>
                <w:rFonts w:ascii="Times New Roman" w:eastAsia="Times New Roman" w:hAnsi="Times New Roman" w:cs="Times New Roman"/>
                <w:sz w:val="24"/>
                <w:szCs w:val="24"/>
              </w:rPr>
            </w:pPr>
          </w:p>
        </w:tc>
        <w:tc>
          <w:tcPr>
            <w:tcW w:w="674" w:type="pct"/>
          </w:tcPr>
          <w:p w14:paraId="358AC203" w14:textId="24A7F3C3" w:rsidR="00B776E2" w:rsidRPr="00D034E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14824870" w14:textId="77777777" w:rsidR="00B776E2" w:rsidRPr="00D034EA" w:rsidRDefault="00B776E2" w:rsidP="00B776E2">
            <w:pPr>
              <w:rPr>
                <w:rFonts w:ascii="Times New Roman" w:eastAsia="Times New Roman" w:hAnsi="Times New Roman" w:cs="Times New Roman"/>
                <w:sz w:val="24"/>
                <w:szCs w:val="24"/>
              </w:rPr>
            </w:pPr>
          </w:p>
        </w:tc>
      </w:tr>
      <w:tr w:rsidR="00B776E2" w:rsidRPr="00403C26" w14:paraId="09AD91C7" w14:textId="6521A296" w:rsidTr="00A01633">
        <w:tc>
          <w:tcPr>
            <w:tcW w:w="217" w:type="pct"/>
          </w:tcPr>
          <w:p w14:paraId="63CDD34B" w14:textId="4EB182A6"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964" w:type="pct"/>
            <w:shd w:val="clear" w:color="auto" w:fill="FFFFFF" w:themeFill="background1"/>
            <w:tcMar>
              <w:top w:w="43" w:type="dxa"/>
              <w:left w:w="115" w:type="dxa"/>
              <w:bottom w:w="43" w:type="dxa"/>
              <w:right w:w="115" w:type="dxa"/>
            </w:tcMar>
          </w:tcPr>
          <w:p w14:paraId="2C80E37A" w14:textId="0D1C53FF"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use of </w:t>
            </w:r>
            <w:r>
              <w:rPr>
                <w:rFonts w:ascii="Times New Roman" w:eastAsia="Times New Roman" w:hAnsi="Times New Roman" w:cs="Times New Roman"/>
                <w:sz w:val="24"/>
                <w:szCs w:val="24"/>
              </w:rPr>
              <w:t>s</w:t>
            </w:r>
            <w:r w:rsidRPr="001D3DD3">
              <w:rPr>
                <w:rFonts w:ascii="Times New Roman" w:eastAsia="Times New Roman" w:hAnsi="Times New Roman" w:cs="Times New Roman"/>
                <w:sz w:val="24"/>
                <w:szCs w:val="24"/>
              </w:rPr>
              <w:t xml:space="preserve">afety </w:t>
            </w:r>
            <w:r>
              <w:rPr>
                <w:rFonts w:ascii="Times New Roman" w:eastAsia="Times New Roman" w:hAnsi="Times New Roman" w:cs="Times New Roman"/>
                <w:sz w:val="24"/>
                <w:szCs w:val="24"/>
              </w:rPr>
              <w:t>d</w:t>
            </w:r>
            <w:r w:rsidRPr="001D3DD3">
              <w:rPr>
                <w:rFonts w:ascii="Times New Roman" w:eastAsia="Times New Roman" w:hAnsi="Times New Roman" w:cs="Times New Roman"/>
                <w:sz w:val="24"/>
                <w:szCs w:val="24"/>
              </w:rPr>
              <w:t xml:space="preserve">ata </w:t>
            </w:r>
            <w:r>
              <w:rPr>
                <w:rFonts w:ascii="Times New Roman" w:eastAsia="Times New Roman" w:hAnsi="Times New Roman" w:cs="Times New Roman"/>
                <w:sz w:val="24"/>
                <w:szCs w:val="24"/>
              </w:rPr>
              <w:t>s</w:t>
            </w:r>
            <w:r w:rsidRPr="001D3DD3">
              <w:rPr>
                <w:rFonts w:ascii="Times New Roman" w:eastAsia="Times New Roman" w:hAnsi="Times New Roman" w:cs="Times New Roman"/>
                <w:sz w:val="24"/>
                <w:szCs w:val="24"/>
              </w:rPr>
              <w:t xml:space="preserve">heets (SDSs). </w:t>
            </w:r>
          </w:p>
        </w:tc>
        <w:tc>
          <w:tcPr>
            <w:tcW w:w="1239" w:type="pct"/>
          </w:tcPr>
          <w:p w14:paraId="524D1721"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Demonstration should include</w:t>
            </w:r>
          </w:p>
          <w:p w14:paraId="727D2CD2" w14:textId="71C55E89" w:rsidR="00B776E2" w:rsidRPr="00B76480" w:rsidRDefault="00B776E2" w:rsidP="00B776E2">
            <w:pPr>
              <w:numPr>
                <w:ilvl w:val="0"/>
                <w:numId w:val="2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explaining the nature and purpose of an </w:t>
            </w:r>
            <w:hyperlink r:id="rId29" w:tgtFrame="_blank" w:history="1">
              <w:r>
                <w:rPr>
                  <w:rStyle w:val="Hyperlink"/>
                  <w:rFonts w:ascii="Times New Roman" w:eastAsia="Times New Roman" w:hAnsi="Times New Roman" w:cs="Times New Roman"/>
                  <w:sz w:val="24"/>
                  <w:szCs w:val="24"/>
                </w:rPr>
                <w:t>SDS</w:t>
              </w:r>
            </w:hyperlink>
            <w:r w:rsidRPr="00B76480">
              <w:rPr>
                <w:rFonts w:ascii="Times New Roman" w:eastAsia="Times New Roman" w:hAnsi="Times New Roman" w:cs="Times New Roman"/>
                <w:sz w:val="24"/>
                <w:szCs w:val="24"/>
              </w:rPr>
              <w:t> (i.e., a manufacturer-prepared document that describes a product, identifies its potential hazards, provides measures for preventing and responding to misuse and accidents involving the product, and provides an interpretation of pictograms)</w:t>
            </w:r>
          </w:p>
          <w:p w14:paraId="472D5A57" w14:textId="6259B877" w:rsidR="00B776E2" w:rsidRPr="00B76480" w:rsidRDefault="00B776E2" w:rsidP="00B776E2">
            <w:pPr>
              <w:numPr>
                <w:ilvl w:val="0"/>
                <w:numId w:val="2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explaining the various sections of an SDS (i.e., product identification data, ingredients, and potential hazards; first-aid, firefighting, and accidental</w:t>
            </w:r>
            <w:r>
              <w:rPr>
                <w:rFonts w:ascii="Times New Roman" w:eastAsia="Times New Roman" w:hAnsi="Times New Roman" w:cs="Times New Roman"/>
                <w:sz w:val="24"/>
                <w:szCs w:val="24"/>
              </w:rPr>
              <w:t>-</w:t>
            </w:r>
            <w:r w:rsidRPr="00B76480">
              <w:rPr>
                <w:rFonts w:ascii="Times New Roman" w:eastAsia="Times New Roman" w:hAnsi="Times New Roman" w:cs="Times New Roman"/>
                <w:sz w:val="24"/>
                <w:szCs w:val="24"/>
              </w:rPr>
              <w:lastRenderedPageBreak/>
              <w:t>release measures; precautions for handling, storage, transport, and disposal; and other information related to safe use of the product and protection in the case of hazardous exposure)</w:t>
            </w:r>
          </w:p>
          <w:p w14:paraId="31EFA4BB" w14:textId="77777777" w:rsidR="00B776E2" w:rsidRPr="00B76480" w:rsidRDefault="00B776E2" w:rsidP="00B776E2">
            <w:pPr>
              <w:numPr>
                <w:ilvl w:val="0"/>
                <w:numId w:val="2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using an SDS </w:t>
            </w:r>
            <w:proofErr w:type="gramStart"/>
            <w:r w:rsidRPr="00B76480">
              <w:rPr>
                <w:rFonts w:ascii="Times New Roman" w:eastAsia="Times New Roman" w:hAnsi="Times New Roman" w:cs="Times New Roman"/>
                <w:sz w:val="24"/>
                <w:szCs w:val="24"/>
              </w:rPr>
              <w:t>in a given</w:t>
            </w:r>
            <w:proofErr w:type="gramEnd"/>
            <w:r w:rsidRPr="00B76480">
              <w:rPr>
                <w:rFonts w:ascii="Times New Roman" w:eastAsia="Times New Roman" w:hAnsi="Times New Roman" w:cs="Times New Roman"/>
                <w:sz w:val="24"/>
                <w:szCs w:val="24"/>
              </w:rPr>
              <w:t xml:space="preserve"> laboratory setting.</w:t>
            </w:r>
          </w:p>
          <w:p w14:paraId="67A39590" w14:textId="2405DC8A" w:rsidR="00B776E2" w:rsidRPr="00BF7007" w:rsidRDefault="00B776E2" w:rsidP="00B776E2">
            <w:pPr>
              <w:rPr>
                <w:rFonts w:ascii="Times New Roman" w:eastAsia="Times New Roman" w:hAnsi="Times New Roman" w:cs="Times New Roman"/>
                <w:sz w:val="24"/>
                <w:szCs w:val="24"/>
              </w:rPr>
            </w:pPr>
          </w:p>
        </w:tc>
        <w:tc>
          <w:tcPr>
            <w:tcW w:w="1109" w:type="pct"/>
          </w:tcPr>
          <w:p w14:paraId="15062BDB" w14:textId="77777777" w:rsidR="00B776E2" w:rsidRPr="00B76480" w:rsidRDefault="00B776E2" w:rsidP="00B776E2">
            <w:pPr>
              <w:numPr>
                <w:ilvl w:val="0"/>
                <w:numId w:val="27"/>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 xml:space="preserve">What are the required sections of any SDS? How </w:t>
            </w:r>
            <w:proofErr w:type="gramStart"/>
            <w:r w:rsidRPr="00B76480">
              <w:rPr>
                <w:rFonts w:ascii="Times New Roman" w:eastAsia="Times New Roman" w:hAnsi="Times New Roman" w:cs="Times New Roman"/>
                <w:sz w:val="24"/>
                <w:szCs w:val="24"/>
              </w:rPr>
              <w:t>does</w:t>
            </w:r>
            <w:proofErr w:type="gramEnd"/>
            <w:r w:rsidRPr="00B76480">
              <w:rPr>
                <w:rFonts w:ascii="Times New Roman" w:eastAsia="Times New Roman" w:hAnsi="Times New Roman" w:cs="Times New Roman"/>
                <w:sz w:val="24"/>
                <w:szCs w:val="24"/>
              </w:rPr>
              <w:t xml:space="preserve"> each of these sections aid the user?</w:t>
            </w:r>
          </w:p>
          <w:p w14:paraId="28CD28FB" w14:textId="77777777" w:rsidR="00B776E2" w:rsidRPr="00B76480" w:rsidRDefault="00B776E2" w:rsidP="00B776E2">
            <w:pPr>
              <w:numPr>
                <w:ilvl w:val="0"/>
                <w:numId w:val="27"/>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Where can one find the SDS?</w:t>
            </w:r>
          </w:p>
          <w:p w14:paraId="2B4B570A" w14:textId="0B1E49E7" w:rsidR="00B776E2" w:rsidRPr="00BF7007" w:rsidRDefault="00B776E2" w:rsidP="00B776E2">
            <w:pPr>
              <w:rPr>
                <w:rFonts w:ascii="Times New Roman" w:eastAsia="Times New Roman" w:hAnsi="Times New Roman" w:cs="Times New Roman"/>
                <w:sz w:val="24"/>
                <w:szCs w:val="24"/>
              </w:rPr>
            </w:pPr>
          </w:p>
        </w:tc>
        <w:tc>
          <w:tcPr>
            <w:tcW w:w="674" w:type="pct"/>
          </w:tcPr>
          <w:p w14:paraId="4A664D6D" w14:textId="77777777" w:rsidR="00B776E2" w:rsidRDefault="00B776E2" w:rsidP="00B776E2">
            <w:pPr>
              <w:rPr>
                <w:rFonts w:ascii="Times New Roman" w:eastAsia="Times New Roman" w:hAnsi="Times New Roman" w:cs="Times New Roman"/>
                <w:sz w:val="24"/>
                <w:szCs w:val="24"/>
                <w:lang w:val="es-ES"/>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r w:rsidRPr="00403C26">
              <w:rPr>
                <w:rFonts w:ascii="Times New Roman" w:eastAsia="Times New Roman" w:hAnsi="Times New Roman" w:cs="Times New Roman"/>
                <w:sz w:val="24"/>
                <w:szCs w:val="24"/>
                <w:lang w:val="es-ES"/>
              </w:rPr>
              <w:t xml:space="preserve"> </w:t>
            </w:r>
          </w:p>
          <w:p w14:paraId="2CD78E21" w14:textId="77777777" w:rsidR="00B776E2" w:rsidRDefault="00B776E2" w:rsidP="00B776E2">
            <w:pPr>
              <w:rPr>
                <w:rFonts w:ascii="Times New Roman" w:eastAsia="Times New Roman" w:hAnsi="Times New Roman" w:cs="Times New Roman"/>
                <w:sz w:val="24"/>
                <w:szCs w:val="24"/>
                <w:lang w:val="es-ES"/>
              </w:rPr>
            </w:pPr>
          </w:p>
          <w:p w14:paraId="22903D97" w14:textId="5E7E0356" w:rsidR="00B776E2" w:rsidRPr="00403C26" w:rsidRDefault="00B776E2" w:rsidP="00B776E2">
            <w:pPr>
              <w:rPr>
                <w:rFonts w:ascii="Times New Roman" w:eastAsia="Times New Roman" w:hAnsi="Times New Roman" w:cs="Times New Roman"/>
                <w:sz w:val="24"/>
                <w:szCs w:val="24"/>
                <w:lang w:val="es-ES"/>
              </w:rPr>
            </w:pPr>
            <w:proofErr w:type="spellStart"/>
            <w:r w:rsidRPr="00403C26">
              <w:rPr>
                <w:rFonts w:ascii="Times New Roman" w:eastAsia="Times New Roman" w:hAnsi="Times New Roman" w:cs="Times New Roman"/>
                <w:sz w:val="24"/>
                <w:szCs w:val="24"/>
                <w:lang w:val="es-ES"/>
              </w:rPr>
              <w:t>Science</w:t>
            </w:r>
            <w:proofErr w:type="spellEnd"/>
            <w:r w:rsidRPr="00403C26">
              <w:rPr>
                <w:rFonts w:ascii="Times New Roman" w:eastAsia="Times New Roman" w:hAnsi="Times New Roman" w:cs="Times New Roman"/>
                <w:sz w:val="24"/>
                <w:szCs w:val="24"/>
                <w:lang w:val="es-ES"/>
              </w:rPr>
              <w:t>: CH.1</w:t>
            </w:r>
          </w:p>
        </w:tc>
        <w:tc>
          <w:tcPr>
            <w:tcW w:w="795" w:type="pct"/>
          </w:tcPr>
          <w:p w14:paraId="566753A5" w14:textId="77777777" w:rsidR="00B776E2" w:rsidRPr="00403C26" w:rsidRDefault="00B776E2" w:rsidP="00B776E2">
            <w:pPr>
              <w:rPr>
                <w:rFonts w:ascii="Times New Roman" w:eastAsia="Times New Roman" w:hAnsi="Times New Roman" w:cs="Times New Roman"/>
                <w:sz w:val="24"/>
                <w:szCs w:val="24"/>
                <w:lang w:val="es-ES"/>
              </w:rPr>
            </w:pPr>
          </w:p>
        </w:tc>
      </w:tr>
      <w:tr w:rsidR="00B776E2" w:rsidRPr="0093205B" w14:paraId="62FB7675" w14:textId="5500C425" w:rsidTr="00A01633">
        <w:tc>
          <w:tcPr>
            <w:tcW w:w="217" w:type="pct"/>
          </w:tcPr>
          <w:p w14:paraId="479021A7" w14:textId="6845A3E2"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964" w:type="pct"/>
            <w:shd w:val="clear" w:color="auto" w:fill="FFFFFF" w:themeFill="background1"/>
            <w:tcMar>
              <w:top w:w="43" w:type="dxa"/>
              <w:left w:w="115" w:type="dxa"/>
              <w:bottom w:w="43" w:type="dxa"/>
              <w:right w:w="115" w:type="dxa"/>
            </w:tcMar>
          </w:tcPr>
          <w:p w14:paraId="62BE3850" w14:textId="6A2FD1CA"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Follow</w:t>
            </w:r>
            <w:r>
              <w:rPr>
                <w:rFonts w:ascii="Times New Roman" w:eastAsia="Times New Roman" w:hAnsi="Times New Roman" w:cs="Times New Roman"/>
                <w:sz w:val="24"/>
                <w:szCs w:val="24"/>
              </w:rPr>
              <w:t xml:space="preserve"> institutional</w:t>
            </w:r>
            <w:r w:rsidRPr="001D3DD3">
              <w:rPr>
                <w:rFonts w:ascii="Times New Roman" w:eastAsia="Times New Roman" w:hAnsi="Times New Roman" w:cs="Times New Roman"/>
                <w:sz w:val="24"/>
                <w:szCs w:val="24"/>
              </w:rPr>
              <w:t xml:space="preserve"> protocol and safety procedures. </w:t>
            </w:r>
          </w:p>
        </w:tc>
        <w:tc>
          <w:tcPr>
            <w:tcW w:w="1239" w:type="pct"/>
          </w:tcPr>
          <w:p w14:paraId="6D1942D8"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Following institutional protocol and safety procedures should include using methods or techniques in an industry-approved, safe manner and should reflect an understanding of the following concepts:</w:t>
            </w:r>
          </w:p>
          <w:p w14:paraId="7D263ED1" w14:textId="59A7A1C5" w:rsidR="00B776E2" w:rsidRPr="00B76480" w:rsidRDefault="00B776E2" w:rsidP="00B776E2">
            <w:pPr>
              <w:numPr>
                <w:ilvl w:val="0"/>
                <w:numId w:val="2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Laboratory </w:t>
            </w:r>
            <w:r>
              <w:rPr>
                <w:rFonts w:ascii="Times New Roman" w:eastAsia="Times New Roman" w:hAnsi="Times New Roman" w:cs="Times New Roman"/>
                <w:sz w:val="24"/>
                <w:szCs w:val="24"/>
              </w:rPr>
              <w:t>professionals</w:t>
            </w:r>
            <w:r w:rsidRPr="00B76480">
              <w:rPr>
                <w:rFonts w:ascii="Times New Roman" w:eastAsia="Times New Roman" w:hAnsi="Times New Roman" w:cs="Times New Roman"/>
                <w:sz w:val="24"/>
                <w:szCs w:val="24"/>
              </w:rPr>
              <w:t xml:space="preserve"> are bound by OSHA laboratory-safety regulations and NFPA chemical-exposure regulations.</w:t>
            </w:r>
          </w:p>
          <w:p w14:paraId="3F44DCED" w14:textId="73E4DDB4" w:rsidR="00B776E2" w:rsidRPr="00B76480" w:rsidRDefault="00B776E2" w:rsidP="00B776E2">
            <w:pPr>
              <w:numPr>
                <w:ilvl w:val="0"/>
                <w:numId w:val="2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Protocols are detailed plans for carrying out a specific process (e.g., assessment of patients’ health status).</w:t>
            </w:r>
          </w:p>
          <w:p w14:paraId="4FDC3375" w14:textId="77777777" w:rsidR="00B776E2" w:rsidRPr="00B76480" w:rsidRDefault="00B776E2" w:rsidP="00B776E2">
            <w:pPr>
              <w:numPr>
                <w:ilvl w:val="0"/>
                <w:numId w:val="2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Standard operating procedures (SOPs) are step-by-step instructions for conducting tests and experiments or for performing other practices, using prescribed methods or techniques. </w:t>
            </w:r>
          </w:p>
          <w:p w14:paraId="368337AB" w14:textId="2E9B5E36" w:rsidR="00B776E2" w:rsidRPr="00BF7007" w:rsidRDefault="00B776E2" w:rsidP="00B776E2">
            <w:pPr>
              <w:rPr>
                <w:rFonts w:ascii="Times New Roman" w:eastAsia="Times New Roman" w:hAnsi="Times New Roman" w:cs="Times New Roman"/>
                <w:sz w:val="24"/>
                <w:szCs w:val="24"/>
              </w:rPr>
            </w:pPr>
          </w:p>
        </w:tc>
        <w:tc>
          <w:tcPr>
            <w:tcW w:w="1109" w:type="pct"/>
          </w:tcPr>
          <w:p w14:paraId="6782FA2D" w14:textId="77777777" w:rsidR="00B776E2" w:rsidRPr="00B76480" w:rsidRDefault="00B776E2" w:rsidP="00B776E2">
            <w:pPr>
              <w:numPr>
                <w:ilvl w:val="0"/>
                <w:numId w:val="2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How do protocols and SOPs differ?</w:t>
            </w:r>
          </w:p>
          <w:p w14:paraId="26C48FA7" w14:textId="77777777" w:rsidR="00B776E2" w:rsidRPr="00B76480" w:rsidRDefault="00B776E2" w:rsidP="00B776E2">
            <w:pPr>
              <w:numPr>
                <w:ilvl w:val="0"/>
                <w:numId w:val="2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Why do certain industry or government protocols exist in the laboratory setting?</w:t>
            </w:r>
          </w:p>
          <w:p w14:paraId="5DC7C472" w14:textId="77777777" w:rsidR="00B776E2" w:rsidRPr="00B76480" w:rsidRDefault="00B776E2" w:rsidP="00B776E2">
            <w:pPr>
              <w:numPr>
                <w:ilvl w:val="0"/>
                <w:numId w:val="2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What dangers may exist if a laboratory technician does not follow SOPs or protocols? </w:t>
            </w:r>
          </w:p>
          <w:p w14:paraId="175512FA" w14:textId="0FEA67C3" w:rsidR="00B776E2" w:rsidRPr="00BF7007" w:rsidRDefault="00B776E2" w:rsidP="00B776E2">
            <w:pPr>
              <w:rPr>
                <w:rFonts w:ascii="Times New Roman" w:eastAsia="Times New Roman" w:hAnsi="Times New Roman" w:cs="Times New Roman"/>
                <w:sz w:val="24"/>
                <w:szCs w:val="24"/>
              </w:rPr>
            </w:pPr>
          </w:p>
        </w:tc>
        <w:tc>
          <w:tcPr>
            <w:tcW w:w="674" w:type="pct"/>
          </w:tcPr>
          <w:p w14:paraId="5BF471EA" w14:textId="497A6FBD"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1971AC2A" w14:textId="77777777" w:rsidR="00B776E2" w:rsidRPr="00B76480" w:rsidRDefault="00B776E2" w:rsidP="00B776E2">
            <w:pPr>
              <w:rPr>
                <w:rFonts w:ascii="Times New Roman" w:eastAsia="Times New Roman" w:hAnsi="Times New Roman" w:cs="Times New Roman"/>
                <w:sz w:val="24"/>
                <w:szCs w:val="24"/>
              </w:rPr>
            </w:pPr>
          </w:p>
        </w:tc>
      </w:tr>
      <w:tr w:rsidR="00B776E2" w:rsidRPr="0093205B" w14:paraId="692EF875" w14:textId="38E6903D" w:rsidTr="00A01633">
        <w:tc>
          <w:tcPr>
            <w:tcW w:w="217" w:type="pct"/>
          </w:tcPr>
          <w:p w14:paraId="4D25875B" w14:textId="536DB626"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964" w:type="pct"/>
            <w:shd w:val="clear" w:color="auto" w:fill="FFFFFF" w:themeFill="background1"/>
            <w:tcMar>
              <w:top w:w="43" w:type="dxa"/>
              <w:left w:w="115" w:type="dxa"/>
              <w:bottom w:w="43" w:type="dxa"/>
              <w:right w:w="115" w:type="dxa"/>
            </w:tcMar>
          </w:tcPr>
          <w:p w14:paraId="63FC5073" w14:textId="7F67D363"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Identify first-aid situations, supplies, personal protective measures, emergency protection areas, and actions of a first responder. </w:t>
            </w:r>
          </w:p>
        </w:tc>
        <w:tc>
          <w:tcPr>
            <w:tcW w:w="1239" w:type="pct"/>
          </w:tcPr>
          <w:p w14:paraId="627BD629"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Identification should include</w:t>
            </w:r>
          </w:p>
          <w:p w14:paraId="43D3D084" w14:textId="77777777" w:rsidR="00B776E2" w:rsidRPr="00B76480" w:rsidRDefault="00B776E2" w:rsidP="00B776E2">
            <w:pPr>
              <w:numPr>
                <w:ilvl w:val="0"/>
                <w:numId w:val="30"/>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emergency situations requiring first aid, such as cuts, burns, and other injuries from biological and chemical spills or inhalation of chemicals</w:t>
            </w:r>
          </w:p>
          <w:p w14:paraId="2FF327D4" w14:textId="77777777" w:rsidR="00B776E2" w:rsidRPr="00B76480" w:rsidRDefault="00B776E2" w:rsidP="00B776E2">
            <w:pPr>
              <w:numPr>
                <w:ilvl w:val="0"/>
                <w:numId w:val="30"/>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equipment and supplies required to handle simple emergency situations, such as those listed above</w:t>
            </w:r>
          </w:p>
          <w:p w14:paraId="1E4BBB9F" w14:textId="77777777" w:rsidR="00B776E2" w:rsidRPr="00B76480" w:rsidRDefault="00B776E2" w:rsidP="00B776E2">
            <w:pPr>
              <w:numPr>
                <w:ilvl w:val="0"/>
                <w:numId w:val="30"/>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eye-wash stations, showers, hoods, and equipment needed for personal protection</w:t>
            </w:r>
          </w:p>
          <w:p w14:paraId="5A6980CD" w14:textId="254468EC" w:rsidR="00B776E2" w:rsidRPr="00B76480" w:rsidRDefault="00B776E2" w:rsidP="00B776E2">
            <w:pPr>
              <w:numPr>
                <w:ilvl w:val="0"/>
                <w:numId w:val="30"/>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appropriate initial action plan, including use of SDS, for a team responding to a simple </w:t>
            </w:r>
            <w:proofErr w:type="gramStart"/>
            <w:r w:rsidRPr="00B76480">
              <w:rPr>
                <w:rFonts w:ascii="Times New Roman" w:eastAsia="Times New Roman" w:hAnsi="Times New Roman" w:cs="Times New Roman"/>
                <w:sz w:val="24"/>
                <w:szCs w:val="24"/>
              </w:rPr>
              <w:t>emergency situation</w:t>
            </w:r>
            <w:proofErr w:type="gramEnd"/>
            <w:r w:rsidRPr="00B76480">
              <w:rPr>
                <w:rFonts w:ascii="Times New Roman" w:eastAsia="Times New Roman" w:hAnsi="Times New Roman" w:cs="Times New Roman"/>
                <w:sz w:val="24"/>
                <w:szCs w:val="24"/>
              </w:rPr>
              <w:t>. </w:t>
            </w:r>
          </w:p>
          <w:p w14:paraId="61A745D5" w14:textId="78FFF669" w:rsidR="00B776E2" w:rsidRPr="00BF7007" w:rsidRDefault="00B776E2" w:rsidP="00B776E2">
            <w:pPr>
              <w:rPr>
                <w:rFonts w:ascii="Times New Roman" w:eastAsia="Times New Roman" w:hAnsi="Times New Roman" w:cs="Times New Roman"/>
                <w:sz w:val="24"/>
                <w:szCs w:val="24"/>
              </w:rPr>
            </w:pPr>
          </w:p>
        </w:tc>
        <w:tc>
          <w:tcPr>
            <w:tcW w:w="1109" w:type="pct"/>
          </w:tcPr>
          <w:p w14:paraId="03E32867" w14:textId="77777777" w:rsidR="00B776E2" w:rsidRPr="00B76480" w:rsidRDefault="00B776E2" w:rsidP="00B776E2">
            <w:pPr>
              <w:numPr>
                <w:ilvl w:val="0"/>
                <w:numId w:val="31"/>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How does one locate information on safety and first-aid procedures?</w:t>
            </w:r>
          </w:p>
          <w:p w14:paraId="3C919CA8" w14:textId="77777777" w:rsidR="00B776E2" w:rsidRPr="00B76480" w:rsidRDefault="00B776E2" w:rsidP="00B776E2">
            <w:pPr>
              <w:numPr>
                <w:ilvl w:val="0"/>
                <w:numId w:val="31"/>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Why must medical laboratory professionals be familiar with first-aid procedures?</w:t>
            </w:r>
          </w:p>
          <w:p w14:paraId="3933BD70" w14:textId="77777777" w:rsidR="00B776E2" w:rsidRPr="00B76480" w:rsidRDefault="00B776E2" w:rsidP="00B776E2">
            <w:pPr>
              <w:numPr>
                <w:ilvl w:val="0"/>
                <w:numId w:val="31"/>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What are emergency protection safety stations? Why are they important in laboratory settings?</w:t>
            </w:r>
          </w:p>
          <w:p w14:paraId="10F73474" w14:textId="77777777" w:rsidR="00B776E2" w:rsidRPr="00B76480" w:rsidRDefault="00B776E2" w:rsidP="00B776E2">
            <w:pPr>
              <w:numPr>
                <w:ilvl w:val="0"/>
                <w:numId w:val="31"/>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What are the types of fire extinguishers? How is each type used within the lab? </w:t>
            </w:r>
          </w:p>
          <w:p w14:paraId="7D54D142" w14:textId="197A0434" w:rsidR="00B776E2" w:rsidRPr="00BF7007" w:rsidRDefault="00B776E2" w:rsidP="00B776E2">
            <w:pPr>
              <w:rPr>
                <w:rFonts w:ascii="Times New Roman" w:eastAsia="Times New Roman" w:hAnsi="Times New Roman" w:cs="Times New Roman"/>
                <w:sz w:val="24"/>
                <w:szCs w:val="24"/>
              </w:rPr>
            </w:pPr>
          </w:p>
        </w:tc>
        <w:tc>
          <w:tcPr>
            <w:tcW w:w="674" w:type="pct"/>
          </w:tcPr>
          <w:p w14:paraId="15DB4145" w14:textId="791D84F7"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031A40EF"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p w14:paraId="00384ADB" w14:textId="77777777" w:rsidR="00B776E2" w:rsidRPr="00B76480" w:rsidRDefault="00B776E2" w:rsidP="00B776E2">
            <w:pPr>
              <w:rPr>
                <w:rFonts w:ascii="Times New Roman" w:eastAsia="Times New Roman" w:hAnsi="Times New Roman" w:cs="Times New Roman"/>
                <w:sz w:val="24"/>
                <w:szCs w:val="24"/>
              </w:rPr>
            </w:pPr>
          </w:p>
        </w:tc>
      </w:tr>
      <w:tr w:rsidR="00B776E2" w:rsidRPr="0093205B" w14:paraId="0ED6575D" w14:textId="0A9C6D1B" w:rsidTr="00A01633">
        <w:tc>
          <w:tcPr>
            <w:tcW w:w="217" w:type="pct"/>
          </w:tcPr>
          <w:p w14:paraId="652CB3A2" w14:textId="7B5F381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964" w:type="pct"/>
            <w:shd w:val="clear" w:color="auto" w:fill="FFFFFF" w:themeFill="background1"/>
            <w:tcMar>
              <w:top w:w="43" w:type="dxa"/>
              <w:left w:w="115" w:type="dxa"/>
              <w:bottom w:w="43" w:type="dxa"/>
              <w:right w:w="115" w:type="dxa"/>
            </w:tcMar>
          </w:tcPr>
          <w:p w14:paraId="49FE98EA" w14:textId="33C69AC8"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Identify common laboratory hazards. </w:t>
            </w:r>
          </w:p>
        </w:tc>
        <w:tc>
          <w:tcPr>
            <w:tcW w:w="1239" w:type="pct"/>
          </w:tcPr>
          <w:p w14:paraId="782A1F51"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Identification should include the hazardous properties (e.g., corrosiveness, flammability) and safe use of the following, according to SDS information, manufacturer cautions, laboratory SOPs, and OSHA regulations:</w:t>
            </w:r>
          </w:p>
          <w:p w14:paraId="03006F8C" w14:textId="1AC5E4BE" w:rsidR="00B776E2" w:rsidRPr="00B76480" w:rsidRDefault="00B776E2" w:rsidP="00B776E2">
            <w:pPr>
              <w:numPr>
                <w:ilvl w:val="0"/>
                <w:numId w:val="32"/>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Hazardous biological materials</w:t>
            </w:r>
          </w:p>
          <w:p w14:paraId="5377729F" w14:textId="77777777" w:rsidR="00B776E2" w:rsidRDefault="00B776E2" w:rsidP="00B776E2">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Biohazard risk levels</w:t>
            </w:r>
          </w:p>
          <w:p w14:paraId="42C410EC" w14:textId="77777777" w:rsidR="00B776E2" w:rsidRPr="00B76480" w:rsidRDefault="00B776E2" w:rsidP="00B776E2">
            <w:pPr>
              <w:numPr>
                <w:ilvl w:val="0"/>
                <w:numId w:val="32"/>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Hazardous chemical materials, such as acids, bases, and other reagents</w:t>
            </w:r>
          </w:p>
          <w:p w14:paraId="64B1E401" w14:textId="77777777" w:rsidR="00B776E2" w:rsidRDefault="00B776E2" w:rsidP="00B776E2">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Chemical exposure limits</w:t>
            </w:r>
          </w:p>
          <w:p w14:paraId="76C9F703" w14:textId="020DD32F" w:rsidR="00B776E2" w:rsidRDefault="00B776E2" w:rsidP="00B776E2">
            <w:pPr>
              <w:numPr>
                <w:ilvl w:val="0"/>
                <w:numId w:val="32"/>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Other potential sources of danger in the workplace, such as </w:t>
            </w:r>
            <w:r>
              <w:rPr>
                <w:rFonts w:ascii="Times New Roman" w:eastAsia="Times New Roman" w:hAnsi="Times New Roman" w:cs="Times New Roman"/>
                <w:sz w:val="24"/>
                <w:szCs w:val="24"/>
              </w:rPr>
              <w:t xml:space="preserve">radiation, </w:t>
            </w:r>
            <w:r w:rsidRPr="00B76480">
              <w:rPr>
                <w:rFonts w:ascii="Times New Roman" w:eastAsia="Times New Roman" w:hAnsi="Times New Roman" w:cs="Times New Roman"/>
                <w:sz w:val="24"/>
                <w:szCs w:val="24"/>
              </w:rPr>
              <w:t xml:space="preserve">electricity, </w:t>
            </w:r>
            <w:r>
              <w:rPr>
                <w:rFonts w:ascii="Times New Roman" w:eastAsia="Times New Roman" w:hAnsi="Times New Roman" w:cs="Times New Roman"/>
                <w:sz w:val="24"/>
                <w:szCs w:val="24"/>
              </w:rPr>
              <w:t xml:space="preserve">injuries related to ergonomics (e.g., lifting), </w:t>
            </w:r>
            <w:r w:rsidRPr="00B76480">
              <w:rPr>
                <w:rFonts w:ascii="Times New Roman" w:eastAsia="Times New Roman" w:hAnsi="Times New Roman" w:cs="Times New Roman"/>
                <w:sz w:val="24"/>
                <w:szCs w:val="24"/>
              </w:rPr>
              <w:t>heat, and glassware </w:t>
            </w:r>
          </w:p>
          <w:p w14:paraId="66A8DD0E" w14:textId="70FB7B3D" w:rsidR="00B776E2" w:rsidRPr="00B76480" w:rsidRDefault="00B776E2" w:rsidP="00B776E2">
            <w:pPr>
              <w:numPr>
                <w:ilvl w:val="0"/>
                <w:numId w:val="32"/>
              </w:numPr>
              <w:rPr>
                <w:rFonts w:ascii="Times New Roman" w:eastAsia="Times New Roman" w:hAnsi="Times New Roman" w:cs="Times New Roman"/>
                <w:sz w:val="24"/>
                <w:szCs w:val="24"/>
              </w:rPr>
            </w:pPr>
            <w:r>
              <w:rPr>
                <w:rFonts w:ascii="Times New Roman" w:eastAsia="Times New Roman" w:hAnsi="Times New Roman" w:cs="Times New Roman"/>
                <w:sz w:val="24"/>
                <w:szCs w:val="24"/>
              </w:rPr>
              <w:t>Labeling</w:t>
            </w:r>
          </w:p>
          <w:p w14:paraId="473D1EE0" w14:textId="39B594C6" w:rsidR="00B776E2" w:rsidRPr="00BF7007" w:rsidRDefault="00B776E2" w:rsidP="00B776E2">
            <w:pPr>
              <w:rPr>
                <w:rFonts w:ascii="Times New Roman" w:eastAsia="Times New Roman" w:hAnsi="Times New Roman" w:cs="Times New Roman"/>
                <w:sz w:val="24"/>
                <w:szCs w:val="24"/>
              </w:rPr>
            </w:pPr>
          </w:p>
        </w:tc>
        <w:tc>
          <w:tcPr>
            <w:tcW w:w="1109" w:type="pct"/>
          </w:tcPr>
          <w:p w14:paraId="62BE2788" w14:textId="77777777" w:rsidR="00B776E2" w:rsidRPr="00B76480" w:rsidRDefault="00B776E2" w:rsidP="00B776E2">
            <w:pPr>
              <w:numPr>
                <w:ilvl w:val="0"/>
                <w:numId w:val="33"/>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How does communication play a role in identifying and preventing injury from common laboratory hazards? How can a medical laboratory worker reduce the risk of common laboratory hazards?</w:t>
            </w:r>
          </w:p>
          <w:p w14:paraId="33FF6D37" w14:textId="77777777" w:rsidR="00B776E2" w:rsidRPr="00B76480" w:rsidRDefault="00B776E2" w:rsidP="00B776E2">
            <w:pPr>
              <w:numPr>
                <w:ilvl w:val="0"/>
                <w:numId w:val="33"/>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What workplace hazards are particularly associated with medical laboratories?</w:t>
            </w:r>
          </w:p>
          <w:p w14:paraId="690DA487" w14:textId="77777777" w:rsidR="00B776E2" w:rsidRPr="00B76480" w:rsidRDefault="00B776E2" w:rsidP="00B776E2">
            <w:pPr>
              <w:numPr>
                <w:ilvl w:val="0"/>
                <w:numId w:val="33"/>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Why is following SOPs and approved laboratory methods essential to the prevention of injury from laboratory hazards? </w:t>
            </w:r>
          </w:p>
          <w:p w14:paraId="4F048DBB" w14:textId="0E9D0AD7" w:rsidR="00B776E2" w:rsidRPr="00BF7007" w:rsidRDefault="00B776E2" w:rsidP="00B776E2">
            <w:pPr>
              <w:rPr>
                <w:rFonts w:ascii="Times New Roman" w:eastAsia="Times New Roman" w:hAnsi="Times New Roman" w:cs="Times New Roman"/>
                <w:sz w:val="24"/>
                <w:szCs w:val="24"/>
              </w:rPr>
            </w:pPr>
          </w:p>
        </w:tc>
        <w:tc>
          <w:tcPr>
            <w:tcW w:w="674" w:type="pct"/>
          </w:tcPr>
          <w:p w14:paraId="64A97678" w14:textId="7C82F9BA"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2E126B78" w14:textId="77777777" w:rsidR="00B776E2" w:rsidRPr="00B76480" w:rsidRDefault="00B776E2" w:rsidP="00B776E2">
            <w:pPr>
              <w:rPr>
                <w:rFonts w:ascii="Times New Roman" w:eastAsia="Times New Roman" w:hAnsi="Times New Roman" w:cs="Times New Roman"/>
                <w:sz w:val="24"/>
                <w:szCs w:val="24"/>
              </w:rPr>
            </w:pPr>
          </w:p>
        </w:tc>
      </w:tr>
      <w:tr w:rsidR="00B776E2" w:rsidRPr="0093205B" w14:paraId="0FCD617B" w14:textId="13B1A777" w:rsidTr="00A01633">
        <w:tc>
          <w:tcPr>
            <w:tcW w:w="217" w:type="pct"/>
          </w:tcPr>
          <w:p w14:paraId="7CEA8630" w14:textId="71234822"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964" w:type="pct"/>
            <w:shd w:val="clear" w:color="auto" w:fill="FFFFFF" w:themeFill="background1"/>
            <w:tcMar>
              <w:top w:w="43" w:type="dxa"/>
              <w:left w:w="115" w:type="dxa"/>
              <w:bottom w:w="43" w:type="dxa"/>
              <w:right w:w="115" w:type="dxa"/>
            </w:tcMar>
          </w:tcPr>
          <w:p w14:paraId="69769A40" w14:textId="7EF44AE7"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w:t>
            </w:r>
            <w:r>
              <w:rPr>
                <w:rFonts w:ascii="Times New Roman" w:eastAsia="Times New Roman" w:hAnsi="Times New Roman" w:cs="Times New Roman"/>
                <w:sz w:val="24"/>
                <w:szCs w:val="24"/>
              </w:rPr>
              <w:t xml:space="preserve">the </w:t>
            </w:r>
            <w:r w:rsidRPr="001D3DD3">
              <w:rPr>
                <w:rFonts w:ascii="Times New Roman" w:eastAsia="Times New Roman" w:hAnsi="Times New Roman" w:cs="Times New Roman"/>
                <w:sz w:val="24"/>
                <w:szCs w:val="24"/>
              </w:rPr>
              <w:t xml:space="preserve">use of personal protective equipment (PPE). </w:t>
            </w:r>
          </w:p>
        </w:tc>
        <w:tc>
          <w:tcPr>
            <w:tcW w:w="1239" w:type="pct"/>
          </w:tcPr>
          <w:p w14:paraId="1FCD9EED" w14:textId="3525D356"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Demonstration should include the appropriate application, use, removal, and disposal of </w:t>
            </w:r>
          </w:p>
          <w:p w14:paraId="2E569FD3" w14:textId="58C378E1"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Pr="00B76480">
              <w:rPr>
                <w:rFonts w:ascii="Times New Roman" w:eastAsia="Times New Roman" w:hAnsi="Times New Roman" w:cs="Times New Roman"/>
                <w:sz w:val="24"/>
                <w:szCs w:val="24"/>
              </w:rPr>
              <w:t>loves</w:t>
            </w:r>
          </w:p>
          <w:p w14:paraId="4C3E1E32" w14:textId="6F2EB2B8"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B76480">
              <w:rPr>
                <w:rFonts w:ascii="Times New Roman" w:eastAsia="Times New Roman" w:hAnsi="Times New Roman" w:cs="Times New Roman"/>
                <w:sz w:val="24"/>
                <w:szCs w:val="24"/>
              </w:rPr>
              <w:t>ab coats, aprons, or gowns</w:t>
            </w:r>
          </w:p>
          <w:p w14:paraId="06193504" w14:textId="0D81976C"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w:t>
            </w:r>
            <w:r w:rsidRPr="00B76480">
              <w:rPr>
                <w:rFonts w:ascii="Times New Roman" w:eastAsia="Times New Roman" w:hAnsi="Times New Roman" w:cs="Times New Roman"/>
                <w:sz w:val="24"/>
                <w:szCs w:val="24"/>
              </w:rPr>
              <w:t>lasses, goggles, or splash guards (shields)</w:t>
            </w:r>
          </w:p>
          <w:p w14:paraId="10138D8F" w14:textId="30D9A4DB"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B76480">
              <w:rPr>
                <w:rFonts w:ascii="Times New Roman" w:eastAsia="Times New Roman" w:hAnsi="Times New Roman" w:cs="Times New Roman"/>
                <w:sz w:val="24"/>
                <w:szCs w:val="24"/>
              </w:rPr>
              <w:t>asks</w:t>
            </w:r>
          </w:p>
          <w:p w14:paraId="592A55C7" w14:textId="25CECBF4" w:rsidR="00B776E2"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B76480">
              <w:rPr>
                <w:rFonts w:ascii="Times New Roman" w:eastAsia="Times New Roman" w:hAnsi="Times New Roman" w:cs="Times New Roman"/>
                <w:sz w:val="24"/>
                <w:szCs w:val="24"/>
              </w:rPr>
              <w:t>oods</w:t>
            </w:r>
          </w:p>
          <w:p w14:paraId="5CC62CDC" w14:textId="20EBB24A"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biosafety cabinets</w:t>
            </w:r>
          </w:p>
          <w:p w14:paraId="4829A14A" w14:textId="0B158838" w:rsidR="00B776E2" w:rsidRPr="00B76480" w:rsidRDefault="00B776E2" w:rsidP="00B776E2">
            <w:pPr>
              <w:numPr>
                <w:ilvl w:val="0"/>
                <w:numId w:val="34"/>
              </w:numPr>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B76480">
              <w:rPr>
                <w:rFonts w:ascii="Times New Roman" w:eastAsia="Times New Roman" w:hAnsi="Times New Roman" w:cs="Times New Roman"/>
                <w:sz w:val="24"/>
                <w:szCs w:val="24"/>
              </w:rPr>
              <w:t>ther PPE used in medical laboratory settings</w:t>
            </w:r>
            <w:r>
              <w:rPr>
                <w:rFonts w:ascii="Times New Roman" w:eastAsia="Times New Roman" w:hAnsi="Times New Roman" w:cs="Times New Roman"/>
                <w:sz w:val="24"/>
                <w:szCs w:val="24"/>
              </w:rPr>
              <w:t>.</w:t>
            </w:r>
          </w:p>
          <w:p w14:paraId="06088470" w14:textId="77777777" w:rsidR="00B776E2" w:rsidRPr="00BF7007" w:rsidRDefault="00B776E2" w:rsidP="00B776E2">
            <w:pPr>
              <w:rPr>
                <w:rFonts w:ascii="Times New Roman" w:eastAsia="Times New Roman" w:hAnsi="Times New Roman" w:cs="Times New Roman"/>
                <w:sz w:val="24"/>
                <w:szCs w:val="24"/>
              </w:rPr>
            </w:pPr>
          </w:p>
        </w:tc>
        <w:tc>
          <w:tcPr>
            <w:tcW w:w="1109" w:type="pct"/>
          </w:tcPr>
          <w:p w14:paraId="4BD55D43" w14:textId="77777777" w:rsidR="00B776E2" w:rsidRPr="00B76480" w:rsidRDefault="00B776E2" w:rsidP="00B776E2">
            <w:pPr>
              <w:numPr>
                <w:ilvl w:val="0"/>
                <w:numId w:val="35"/>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What is the importance of wearing PPE?</w:t>
            </w:r>
          </w:p>
          <w:p w14:paraId="5367BF16" w14:textId="77777777" w:rsidR="00B776E2" w:rsidRPr="00B76480" w:rsidRDefault="00B776E2" w:rsidP="00B776E2">
            <w:pPr>
              <w:numPr>
                <w:ilvl w:val="0"/>
                <w:numId w:val="35"/>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How can wearing appropriate PPE reduce the risk of contamination or injury?</w:t>
            </w:r>
          </w:p>
          <w:p w14:paraId="4E1A9079" w14:textId="77777777" w:rsidR="00B776E2" w:rsidRPr="00B76480" w:rsidRDefault="00B776E2" w:rsidP="00B776E2">
            <w:pPr>
              <w:numPr>
                <w:ilvl w:val="0"/>
                <w:numId w:val="35"/>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What penalties might an employee face if PPE is not worn or is used inappropriately? Why?</w:t>
            </w:r>
          </w:p>
          <w:p w14:paraId="6C2557DB" w14:textId="77777777" w:rsidR="00B776E2" w:rsidRPr="00B76480" w:rsidRDefault="00B776E2" w:rsidP="00B776E2">
            <w:pPr>
              <w:numPr>
                <w:ilvl w:val="0"/>
                <w:numId w:val="35"/>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How do PPE or protective devices protect the laboratory worker? How do they protect the experiment or test? </w:t>
            </w:r>
          </w:p>
          <w:p w14:paraId="247E4D75" w14:textId="06195264" w:rsidR="00B776E2" w:rsidRPr="00BF7007" w:rsidRDefault="00B776E2" w:rsidP="00B776E2">
            <w:pPr>
              <w:rPr>
                <w:rFonts w:ascii="Times New Roman" w:eastAsia="Times New Roman" w:hAnsi="Times New Roman" w:cs="Times New Roman"/>
                <w:sz w:val="24"/>
                <w:szCs w:val="24"/>
              </w:rPr>
            </w:pPr>
          </w:p>
        </w:tc>
        <w:tc>
          <w:tcPr>
            <w:tcW w:w="674" w:type="pct"/>
          </w:tcPr>
          <w:p w14:paraId="3A5C4101" w14:textId="77777777" w:rsidR="00B776E2" w:rsidRPr="00B76480" w:rsidRDefault="00B776E2" w:rsidP="00B776E2">
            <w:pPr>
              <w:rPr>
                <w:rFonts w:ascii="Times New Roman" w:eastAsia="Times New Roman" w:hAnsi="Times New Roman" w:cs="Times New Roman"/>
                <w:sz w:val="24"/>
                <w:szCs w:val="24"/>
              </w:rPr>
            </w:pPr>
          </w:p>
        </w:tc>
        <w:tc>
          <w:tcPr>
            <w:tcW w:w="795" w:type="pct"/>
          </w:tcPr>
          <w:p w14:paraId="21723266" w14:textId="77777777" w:rsidR="00B776E2" w:rsidRPr="00B76480" w:rsidRDefault="00B776E2" w:rsidP="00B776E2">
            <w:pPr>
              <w:rPr>
                <w:rFonts w:ascii="Times New Roman" w:eastAsia="Times New Roman" w:hAnsi="Times New Roman" w:cs="Times New Roman"/>
                <w:sz w:val="24"/>
                <w:szCs w:val="24"/>
              </w:rPr>
            </w:pPr>
          </w:p>
        </w:tc>
      </w:tr>
      <w:tr w:rsidR="00B776E2" w:rsidRPr="0093205B" w14:paraId="4D97BFB3" w14:textId="35042AB1" w:rsidTr="00A01633">
        <w:tc>
          <w:tcPr>
            <w:tcW w:w="217" w:type="pct"/>
          </w:tcPr>
          <w:p w14:paraId="20F2896F" w14:textId="39EC703A"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964" w:type="pct"/>
            <w:shd w:val="clear" w:color="auto" w:fill="FFFFFF" w:themeFill="background1"/>
            <w:tcMar>
              <w:top w:w="43" w:type="dxa"/>
              <w:left w:w="115" w:type="dxa"/>
              <w:bottom w:w="43" w:type="dxa"/>
              <w:right w:w="115" w:type="dxa"/>
            </w:tcMar>
          </w:tcPr>
          <w:p w14:paraId="2AE0A3C2" w14:textId="4C2ACC75"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procedures for handling and disposing of infectious and/or hazardous materials. </w:t>
            </w:r>
          </w:p>
        </w:tc>
        <w:tc>
          <w:tcPr>
            <w:tcW w:w="1239" w:type="pct"/>
          </w:tcPr>
          <w:p w14:paraId="5F72B4D1"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Demonstration should include explaining the chain of infection and PPE and following procedures for the following:</w:t>
            </w:r>
          </w:p>
          <w:p w14:paraId="4E8FA7F7" w14:textId="77777777" w:rsidR="00B776E2" w:rsidRPr="00B76480" w:rsidRDefault="00B776E2" w:rsidP="00B776E2">
            <w:pPr>
              <w:numPr>
                <w:ilvl w:val="0"/>
                <w:numId w:val="3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Aseptic technique</w:t>
            </w:r>
          </w:p>
          <w:p w14:paraId="782B9A19" w14:textId="77777777" w:rsidR="00B776E2" w:rsidRPr="00B76480" w:rsidRDefault="00B776E2" w:rsidP="00B776E2">
            <w:pPr>
              <w:numPr>
                <w:ilvl w:val="0"/>
                <w:numId w:val="3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Cleanup</w:t>
            </w:r>
          </w:p>
          <w:p w14:paraId="3BC3BC73" w14:textId="77777777" w:rsidR="00B776E2" w:rsidRPr="00B76480" w:rsidRDefault="00B776E2" w:rsidP="00B776E2">
            <w:pPr>
              <w:numPr>
                <w:ilvl w:val="0"/>
                <w:numId w:val="36"/>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Disposal of waste materials</w:t>
            </w:r>
          </w:p>
          <w:p w14:paraId="5F215BEC" w14:textId="7D5C672A" w:rsidR="00B776E2" w:rsidRPr="00B76480" w:rsidRDefault="00B776E2" w:rsidP="00B776E2">
            <w:pPr>
              <w:numPr>
                <w:ilvl w:val="0"/>
                <w:numId w:val="36"/>
              </w:numPr>
              <w:rPr>
                <w:rFonts w:ascii="Times New Roman" w:eastAsia="Times New Roman" w:hAnsi="Times New Roman" w:cs="Times New Roman"/>
                <w:sz w:val="24"/>
                <w:szCs w:val="24"/>
              </w:rPr>
            </w:pPr>
            <w:r>
              <w:rPr>
                <w:rFonts w:ascii="Times New Roman" w:eastAsia="Times New Roman" w:hAnsi="Times New Roman" w:cs="Times New Roman"/>
                <w:sz w:val="24"/>
                <w:szCs w:val="24"/>
              </w:rPr>
              <w:t>Use of r</w:t>
            </w:r>
            <w:r w:rsidRPr="00B76480">
              <w:rPr>
                <w:rFonts w:ascii="Times New Roman" w:eastAsia="Times New Roman" w:hAnsi="Times New Roman" w:cs="Times New Roman"/>
                <w:sz w:val="24"/>
                <w:szCs w:val="24"/>
              </w:rPr>
              <w:t>eceptacles for disposal (e.g., sharps containers, containers for biohazards vs. regular trash) </w:t>
            </w:r>
          </w:p>
          <w:p w14:paraId="06F7056C" w14:textId="37C27AFA" w:rsidR="00B776E2" w:rsidRPr="00BF7007" w:rsidRDefault="00B776E2" w:rsidP="00B776E2">
            <w:pPr>
              <w:rPr>
                <w:rFonts w:ascii="Times New Roman" w:eastAsia="Times New Roman" w:hAnsi="Times New Roman" w:cs="Times New Roman"/>
                <w:sz w:val="24"/>
                <w:szCs w:val="24"/>
              </w:rPr>
            </w:pPr>
          </w:p>
        </w:tc>
        <w:tc>
          <w:tcPr>
            <w:tcW w:w="1109" w:type="pct"/>
          </w:tcPr>
          <w:p w14:paraId="2EDC8538" w14:textId="77777777" w:rsidR="00B776E2" w:rsidRPr="00B76480" w:rsidRDefault="00B776E2" w:rsidP="00B776E2">
            <w:pPr>
              <w:numPr>
                <w:ilvl w:val="0"/>
                <w:numId w:val="37"/>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Why are aseptic rules important to the field of medical laboratory technology?</w:t>
            </w:r>
          </w:p>
          <w:p w14:paraId="5CEF8FA2" w14:textId="77777777" w:rsidR="00B776E2" w:rsidRPr="00B76480" w:rsidRDefault="00B776E2" w:rsidP="00B776E2">
            <w:pPr>
              <w:numPr>
                <w:ilvl w:val="0"/>
                <w:numId w:val="37"/>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What are the specific rules and procedures involved in asepsis, as it relates to specimen collection?</w:t>
            </w:r>
          </w:p>
          <w:p w14:paraId="6D660EF8" w14:textId="77777777" w:rsidR="00B776E2" w:rsidRPr="00B76480" w:rsidRDefault="00B776E2" w:rsidP="00B776E2">
            <w:pPr>
              <w:numPr>
                <w:ilvl w:val="0"/>
                <w:numId w:val="37"/>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What are the rules for handling, cleaning up, and disposing of infectious and/or hazardous materials? </w:t>
            </w:r>
          </w:p>
          <w:p w14:paraId="4C3B041D" w14:textId="147A6D5E" w:rsidR="00B776E2" w:rsidRPr="00BF7007" w:rsidRDefault="00B776E2" w:rsidP="00B776E2">
            <w:pPr>
              <w:rPr>
                <w:rFonts w:ascii="Times New Roman" w:eastAsia="Times New Roman" w:hAnsi="Times New Roman" w:cs="Times New Roman"/>
                <w:sz w:val="24"/>
                <w:szCs w:val="24"/>
              </w:rPr>
            </w:pPr>
          </w:p>
        </w:tc>
        <w:tc>
          <w:tcPr>
            <w:tcW w:w="674" w:type="pct"/>
          </w:tcPr>
          <w:p w14:paraId="46C16D86" w14:textId="47B35A78"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12.RV, 12.C</w:t>
            </w:r>
          </w:p>
        </w:tc>
        <w:tc>
          <w:tcPr>
            <w:tcW w:w="795" w:type="pct"/>
          </w:tcPr>
          <w:p w14:paraId="7BE689E6" w14:textId="2139B099"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Biotechnology Competitive Event</w:t>
            </w:r>
          </w:p>
        </w:tc>
      </w:tr>
      <w:tr w:rsidR="00B776E2" w:rsidRPr="0093205B" w14:paraId="153E0E9A" w14:textId="56452A96" w:rsidTr="00A01633">
        <w:tc>
          <w:tcPr>
            <w:tcW w:w="217" w:type="pct"/>
          </w:tcPr>
          <w:p w14:paraId="77DDEFC8" w14:textId="3C40606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964" w:type="pct"/>
            <w:shd w:val="clear" w:color="auto" w:fill="FFFFFF" w:themeFill="background1"/>
            <w:tcMar>
              <w:top w:w="43" w:type="dxa"/>
              <w:left w:w="115" w:type="dxa"/>
              <w:bottom w:w="43" w:type="dxa"/>
              <w:right w:w="115" w:type="dxa"/>
            </w:tcMar>
          </w:tcPr>
          <w:p w14:paraId="51A20A19" w14:textId="138F3481"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Maintain laboratory equipment, a clean work area, and a clean laboratory supply storage area. </w:t>
            </w:r>
          </w:p>
        </w:tc>
        <w:tc>
          <w:tcPr>
            <w:tcW w:w="1239" w:type="pct"/>
          </w:tcPr>
          <w:p w14:paraId="7337DFFE" w14:textId="77777777" w:rsidR="00B776E2" w:rsidRPr="00B76480" w:rsidRDefault="00B776E2" w:rsidP="00B776E2">
            <w:p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Maintenance should include</w:t>
            </w:r>
          </w:p>
          <w:p w14:paraId="4198F5E1" w14:textId="507CD1F4" w:rsidR="00B776E2" w:rsidRPr="00B76480" w:rsidRDefault="00B776E2" w:rsidP="00B776E2">
            <w:pPr>
              <w:numPr>
                <w:ilvl w:val="0"/>
                <w:numId w:val="3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keeping the equipment clean</w:t>
            </w:r>
            <w:r>
              <w:rPr>
                <w:rFonts w:ascii="Times New Roman" w:eastAsia="Times New Roman" w:hAnsi="Times New Roman" w:cs="Times New Roman"/>
                <w:sz w:val="24"/>
                <w:szCs w:val="24"/>
              </w:rPr>
              <w:t xml:space="preserve"> and</w:t>
            </w:r>
            <w:r w:rsidRPr="00B76480">
              <w:rPr>
                <w:rFonts w:ascii="Times New Roman" w:eastAsia="Times New Roman" w:hAnsi="Times New Roman" w:cs="Times New Roman"/>
                <w:sz w:val="24"/>
                <w:szCs w:val="24"/>
              </w:rPr>
              <w:t xml:space="preserve"> in good condition</w:t>
            </w:r>
          </w:p>
          <w:p w14:paraId="241D9414" w14:textId="1C247BBA" w:rsidR="00B776E2" w:rsidRPr="00B76480" w:rsidRDefault="00B776E2" w:rsidP="00B776E2">
            <w:pPr>
              <w:numPr>
                <w:ilvl w:val="0"/>
                <w:numId w:val="3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explaining sanitation and disinfection of work area and laboratory supplies</w:t>
            </w:r>
          </w:p>
          <w:p w14:paraId="1DC686DA" w14:textId="77777777" w:rsidR="00B776E2" w:rsidRPr="00B76480" w:rsidRDefault="00B776E2" w:rsidP="00B776E2">
            <w:pPr>
              <w:numPr>
                <w:ilvl w:val="0"/>
                <w:numId w:val="3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adhering to laboratory prohibitions (e.g., no eating, no drinking, no applying makeup, no putting on contacts or lip balm, no gum chewing, no neglect of personal hygiene)</w:t>
            </w:r>
          </w:p>
          <w:p w14:paraId="64302CE3" w14:textId="697B1359" w:rsidR="00B776E2" w:rsidRPr="00B76480" w:rsidRDefault="00B776E2" w:rsidP="00B776E2">
            <w:pPr>
              <w:numPr>
                <w:ilvl w:val="0"/>
                <w:numId w:val="38"/>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w:t>
            </w:r>
            <w:r w:rsidRPr="00B76480">
              <w:rPr>
                <w:rFonts w:ascii="Times New Roman" w:eastAsia="Times New Roman" w:hAnsi="Times New Roman" w:cs="Times New Roman"/>
                <w:sz w:val="24"/>
                <w:szCs w:val="24"/>
              </w:rPr>
              <w:t xml:space="preserve"> inventory control</w:t>
            </w:r>
            <w:r>
              <w:rPr>
                <w:rFonts w:ascii="Times New Roman" w:eastAsia="Times New Roman" w:hAnsi="Times New Roman" w:cs="Times New Roman"/>
                <w:sz w:val="24"/>
                <w:szCs w:val="24"/>
              </w:rPr>
              <w:t xml:space="preserve"> concepts</w:t>
            </w:r>
          </w:p>
          <w:p w14:paraId="2736FC8C" w14:textId="77777777" w:rsidR="00B776E2" w:rsidRPr="00B76480" w:rsidRDefault="00B776E2" w:rsidP="00B776E2">
            <w:pPr>
              <w:numPr>
                <w:ilvl w:val="0"/>
                <w:numId w:val="3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following industry guidelines and regulations</w:t>
            </w:r>
          </w:p>
          <w:p w14:paraId="038358E9" w14:textId="3325FB74" w:rsidR="00B776E2" w:rsidRPr="00B76480" w:rsidRDefault="00B776E2" w:rsidP="00B776E2">
            <w:pPr>
              <w:numPr>
                <w:ilvl w:val="0"/>
                <w:numId w:val="38"/>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identifying precautions to prevent contamination of apparatus, work surfaces, </w:t>
            </w:r>
            <w:r>
              <w:rPr>
                <w:rFonts w:ascii="Times New Roman" w:eastAsia="Times New Roman" w:hAnsi="Times New Roman" w:cs="Times New Roman"/>
                <w:sz w:val="24"/>
                <w:szCs w:val="24"/>
              </w:rPr>
              <w:t>personnel</w:t>
            </w:r>
            <w:r w:rsidRPr="00B76480">
              <w:rPr>
                <w:rFonts w:ascii="Times New Roman" w:eastAsia="Times New Roman" w:hAnsi="Times New Roman" w:cs="Times New Roman"/>
                <w:sz w:val="24"/>
                <w:szCs w:val="24"/>
              </w:rPr>
              <w:t>, and other elements of the medical laboratory environment. </w:t>
            </w:r>
          </w:p>
          <w:p w14:paraId="506A3347" w14:textId="55088AF7" w:rsidR="00B776E2" w:rsidRPr="00BF7007" w:rsidRDefault="00B776E2" w:rsidP="00B776E2">
            <w:pPr>
              <w:rPr>
                <w:rFonts w:ascii="Times New Roman" w:eastAsia="Times New Roman" w:hAnsi="Times New Roman" w:cs="Times New Roman"/>
                <w:sz w:val="24"/>
                <w:szCs w:val="24"/>
              </w:rPr>
            </w:pPr>
          </w:p>
        </w:tc>
        <w:tc>
          <w:tcPr>
            <w:tcW w:w="1109" w:type="pct"/>
          </w:tcPr>
          <w:p w14:paraId="755B9B25" w14:textId="77777777" w:rsidR="00B776E2" w:rsidRPr="00B76480" w:rsidRDefault="00B776E2" w:rsidP="00B776E2">
            <w:pPr>
              <w:numPr>
                <w:ilvl w:val="0"/>
                <w:numId w:val="3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lastRenderedPageBreak/>
              <w:t>Why is it important to keep the medical laboratory equipment clean?</w:t>
            </w:r>
          </w:p>
          <w:p w14:paraId="565BBE65" w14:textId="15A31070" w:rsidR="00B776E2" w:rsidRPr="00B76480" w:rsidRDefault="00B776E2" w:rsidP="00B776E2">
            <w:pPr>
              <w:numPr>
                <w:ilvl w:val="0"/>
                <w:numId w:val="3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 xml:space="preserve">Why is it important to </w:t>
            </w:r>
            <w:r>
              <w:rPr>
                <w:rFonts w:ascii="Times New Roman" w:eastAsia="Times New Roman" w:hAnsi="Times New Roman" w:cs="Times New Roman"/>
                <w:sz w:val="24"/>
                <w:szCs w:val="24"/>
              </w:rPr>
              <w:t>maintain</w:t>
            </w:r>
            <w:r w:rsidRPr="00B76480">
              <w:rPr>
                <w:rFonts w:ascii="Times New Roman" w:eastAsia="Times New Roman" w:hAnsi="Times New Roman" w:cs="Times New Roman"/>
                <w:sz w:val="24"/>
                <w:szCs w:val="24"/>
              </w:rPr>
              <w:t xml:space="preserve"> medical laboratory equipment?</w:t>
            </w:r>
          </w:p>
          <w:p w14:paraId="18A40E86" w14:textId="77777777" w:rsidR="00B776E2" w:rsidRDefault="00B776E2" w:rsidP="00B776E2">
            <w:pPr>
              <w:numPr>
                <w:ilvl w:val="0"/>
                <w:numId w:val="39"/>
              </w:numPr>
              <w:rPr>
                <w:rFonts w:ascii="Times New Roman" w:eastAsia="Times New Roman" w:hAnsi="Times New Roman" w:cs="Times New Roman"/>
                <w:sz w:val="24"/>
                <w:szCs w:val="24"/>
              </w:rPr>
            </w:pPr>
            <w:r w:rsidRPr="00B76480">
              <w:rPr>
                <w:rFonts w:ascii="Times New Roman" w:eastAsia="Times New Roman" w:hAnsi="Times New Roman" w:cs="Times New Roman"/>
                <w:sz w:val="24"/>
                <w:szCs w:val="24"/>
              </w:rPr>
              <w:t>Why are safety and cleanliness essential in a medical laboratory environment? </w:t>
            </w:r>
          </w:p>
          <w:p w14:paraId="500BBE37" w14:textId="7FBC1D78" w:rsidR="00B776E2" w:rsidRPr="00B76480" w:rsidRDefault="00B776E2" w:rsidP="00B776E2">
            <w:pPr>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different types of disinfectants used in the laboratory?</w:t>
            </w:r>
          </w:p>
          <w:p w14:paraId="6495139E" w14:textId="3AF49BC4" w:rsidR="00B776E2" w:rsidRPr="00BF7007" w:rsidRDefault="00B776E2" w:rsidP="00B776E2">
            <w:pPr>
              <w:rPr>
                <w:rFonts w:ascii="Times New Roman" w:eastAsia="Times New Roman" w:hAnsi="Times New Roman" w:cs="Times New Roman"/>
                <w:sz w:val="24"/>
                <w:szCs w:val="24"/>
              </w:rPr>
            </w:pPr>
          </w:p>
        </w:tc>
        <w:tc>
          <w:tcPr>
            <w:tcW w:w="674" w:type="pct"/>
          </w:tcPr>
          <w:p w14:paraId="08CE2D5A" w14:textId="46A277D9"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3D3891A9"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Clinical Laboratory Science Competitive Event </w:t>
            </w:r>
          </w:p>
          <w:p w14:paraId="367F9FA0" w14:textId="3E38D417" w:rsidR="00B776E2" w:rsidRPr="00B7648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Biotechnology Competitive Event</w:t>
            </w:r>
          </w:p>
        </w:tc>
      </w:tr>
      <w:tr w:rsidR="00B776E2" w:rsidRPr="0093205B" w14:paraId="763904AB" w14:textId="591B7C83" w:rsidTr="00A01633">
        <w:tc>
          <w:tcPr>
            <w:tcW w:w="217" w:type="pct"/>
            <w:shd w:val="clear" w:color="auto" w:fill="A6A6A6" w:themeFill="background1" w:themeFillShade="A6"/>
          </w:tcPr>
          <w:p w14:paraId="231F5F28"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487C1563" w14:textId="1844D155"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C054DB">
              <w:rPr>
                <w:rFonts w:ascii="Times New Roman" w:eastAsia="Times New Roman" w:hAnsi="Times New Roman" w:cs="Times New Roman"/>
                <w:b/>
                <w:bCs/>
                <w:sz w:val="28"/>
                <w:szCs w:val="28"/>
              </w:rPr>
              <w:t>Performing Basic Laboratory Skills</w:t>
            </w:r>
          </w:p>
        </w:tc>
        <w:tc>
          <w:tcPr>
            <w:tcW w:w="1239" w:type="pct"/>
            <w:shd w:val="clear" w:color="auto" w:fill="AEAAAA" w:themeFill="background2" w:themeFillShade="BF"/>
          </w:tcPr>
          <w:p w14:paraId="5B4D45CA"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shd w:val="clear" w:color="auto" w:fill="AEAAAA" w:themeFill="background2" w:themeFillShade="BF"/>
          </w:tcPr>
          <w:p w14:paraId="196F20B6" w14:textId="03AE1584"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0A165711"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c>
          <w:tcPr>
            <w:tcW w:w="795" w:type="pct"/>
            <w:shd w:val="clear" w:color="auto" w:fill="AEAAAA" w:themeFill="background2" w:themeFillShade="BF"/>
          </w:tcPr>
          <w:p w14:paraId="0E84A10F"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1AD6AFF1" w14:textId="11236C68" w:rsidTr="00A01633">
        <w:tc>
          <w:tcPr>
            <w:tcW w:w="217" w:type="pct"/>
          </w:tcPr>
          <w:p w14:paraId="55DFF5B3" w14:textId="39858DC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964" w:type="pct"/>
            <w:shd w:val="clear" w:color="auto" w:fill="FFFFFF" w:themeFill="background1"/>
            <w:tcMar>
              <w:top w:w="43" w:type="dxa"/>
              <w:left w:w="115" w:type="dxa"/>
              <w:bottom w:w="43" w:type="dxa"/>
              <w:right w:w="115" w:type="dxa"/>
            </w:tcMar>
          </w:tcPr>
          <w:p w14:paraId="0475074A" w14:textId="05923AA1"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Compare various forms and grades of water used in the laboratory. </w:t>
            </w:r>
          </w:p>
        </w:tc>
        <w:tc>
          <w:tcPr>
            <w:tcW w:w="1239" w:type="pct"/>
          </w:tcPr>
          <w:p w14:paraId="3F44E918" w14:textId="77777777" w:rsidR="00B776E2" w:rsidRPr="00400E2A" w:rsidRDefault="00B776E2" w:rsidP="00B776E2">
            <w:p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Comparison should include the following types or grades of water:</w:t>
            </w:r>
          </w:p>
          <w:p w14:paraId="51AF123D"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Deionized</w:t>
            </w:r>
          </w:p>
          <w:p w14:paraId="445B83CE"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Distilled </w:t>
            </w:r>
          </w:p>
          <w:p w14:paraId="05DC40EB"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Sterile</w:t>
            </w:r>
          </w:p>
          <w:p w14:paraId="6DB32AFF"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Type I</w:t>
            </w:r>
          </w:p>
          <w:p w14:paraId="0D855840"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Type II</w:t>
            </w:r>
          </w:p>
          <w:p w14:paraId="4F973A09" w14:textId="77777777" w:rsidR="00B776E2" w:rsidRPr="00400E2A" w:rsidRDefault="00B776E2" w:rsidP="00B776E2">
            <w:pPr>
              <w:numPr>
                <w:ilvl w:val="0"/>
                <w:numId w:val="40"/>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Type III</w:t>
            </w:r>
          </w:p>
          <w:p w14:paraId="18A55C68" w14:textId="69E69E3F" w:rsidR="00B776E2" w:rsidRPr="00BF7007" w:rsidRDefault="00B776E2" w:rsidP="00B776E2">
            <w:pPr>
              <w:rPr>
                <w:rFonts w:ascii="Times New Roman" w:eastAsia="Times New Roman" w:hAnsi="Times New Roman" w:cs="Times New Roman"/>
                <w:sz w:val="24"/>
                <w:szCs w:val="24"/>
              </w:rPr>
            </w:pPr>
          </w:p>
        </w:tc>
        <w:tc>
          <w:tcPr>
            <w:tcW w:w="1109" w:type="pct"/>
          </w:tcPr>
          <w:p w14:paraId="6F9BB75F" w14:textId="77777777" w:rsidR="00B776E2" w:rsidRPr="00400E2A" w:rsidRDefault="00B776E2" w:rsidP="00B776E2">
            <w:pPr>
              <w:numPr>
                <w:ilvl w:val="0"/>
                <w:numId w:val="41"/>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is the process used to prepare deionized water?</w:t>
            </w:r>
          </w:p>
          <w:p w14:paraId="43D6BAB6" w14:textId="77777777" w:rsidR="00B776E2" w:rsidRPr="00400E2A" w:rsidRDefault="00B776E2" w:rsidP="00B776E2">
            <w:pPr>
              <w:numPr>
                <w:ilvl w:val="0"/>
                <w:numId w:val="41"/>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tests use distilled water? Deionized water?</w:t>
            </w:r>
          </w:p>
          <w:p w14:paraId="4ECEFC3B" w14:textId="43C7FAA0" w:rsidR="00B776E2" w:rsidRPr="00BF7007" w:rsidRDefault="00B776E2" w:rsidP="00B776E2">
            <w:pPr>
              <w:rPr>
                <w:rFonts w:ascii="Times New Roman" w:eastAsia="Times New Roman" w:hAnsi="Times New Roman" w:cs="Times New Roman"/>
                <w:sz w:val="24"/>
                <w:szCs w:val="24"/>
              </w:rPr>
            </w:pPr>
          </w:p>
        </w:tc>
        <w:tc>
          <w:tcPr>
            <w:tcW w:w="674" w:type="pct"/>
          </w:tcPr>
          <w:p w14:paraId="05A3EC49" w14:textId="61DC99E5" w:rsidR="00B776E2" w:rsidRPr="00400E2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17028EDA" w14:textId="77777777" w:rsidR="00B776E2" w:rsidRPr="00400E2A" w:rsidRDefault="00B776E2" w:rsidP="00B776E2">
            <w:pPr>
              <w:rPr>
                <w:rFonts w:ascii="Times New Roman" w:eastAsia="Times New Roman" w:hAnsi="Times New Roman" w:cs="Times New Roman"/>
                <w:sz w:val="24"/>
                <w:szCs w:val="24"/>
              </w:rPr>
            </w:pPr>
          </w:p>
        </w:tc>
      </w:tr>
      <w:tr w:rsidR="00B776E2" w:rsidRPr="0093205B" w14:paraId="2D36177F" w14:textId="582EF618" w:rsidTr="00A01633">
        <w:tc>
          <w:tcPr>
            <w:tcW w:w="217" w:type="pct"/>
          </w:tcPr>
          <w:p w14:paraId="6B7353D8" w14:textId="30D903D0"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964" w:type="pct"/>
            <w:shd w:val="clear" w:color="auto" w:fill="FFFFFF" w:themeFill="background1"/>
            <w:tcMar>
              <w:top w:w="43" w:type="dxa"/>
              <w:left w:w="115" w:type="dxa"/>
              <w:bottom w:w="43" w:type="dxa"/>
              <w:right w:w="115" w:type="dxa"/>
            </w:tcMar>
          </w:tcPr>
          <w:p w14:paraId="39285FD5" w14:textId="0BE1AB3F"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Compare various grades of chemicals used in the laboratory, including their levels, qualities, and purposes. </w:t>
            </w:r>
          </w:p>
        </w:tc>
        <w:tc>
          <w:tcPr>
            <w:tcW w:w="1239" w:type="pct"/>
          </w:tcPr>
          <w:p w14:paraId="5C2BFB79" w14:textId="77777777" w:rsidR="00B776E2" w:rsidRPr="00400E2A" w:rsidRDefault="00B776E2" w:rsidP="00B776E2">
            <w:p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Comparison should include</w:t>
            </w:r>
          </w:p>
          <w:p w14:paraId="1E5B348A" w14:textId="77777777" w:rsidR="00B776E2" w:rsidRPr="00400E2A" w:rsidRDefault="00B776E2" w:rsidP="00B776E2">
            <w:pPr>
              <w:numPr>
                <w:ilvl w:val="0"/>
                <w:numId w:val="42"/>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analytical reagent grade</w:t>
            </w:r>
          </w:p>
          <w:p w14:paraId="2BFB54F8" w14:textId="77777777" w:rsidR="00B776E2" w:rsidRPr="00400E2A" w:rsidRDefault="00B776E2" w:rsidP="00B776E2">
            <w:pPr>
              <w:numPr>
                <w:ilvl w:val="0"/>
                <w:numId w:val="42"/>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chemically pure grade</w:t>
            </w:r>
          </w:p>
          <w:p w14:paraId="63F788D4" w14:textId="132448D6" w:rsidR="00B776E2" w:rsidRPr="00400E2A" w:rsidRDefault="00B776E2" w:rsidP="00B776E2">
            <w:pPr>
              <w:numPr>
                <w:ilvl w:val="0"/>
                <w:numId w:val="42"/>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stock.</w:t>
            </w:r>
          </w:p>
          <w:p w14:paraId="5CF13975" w14:textId="0C689C13" w:rsidR="00B776E2" w:rsidRPr="00BF7007" w:rsidRDefault="00B776E2" w:rsidP="00B776E2">
            <w:pPr>
              <w:rPr>
                <w:rFonts w:ascii="Times New Roman" w:eastAsia="Times New Roman" w:hAnsi="Times New Roman" w:cs="Times New Roman"/>
                <w:sz w:val="24"/>
                <w:szCs w:val="24"/>
              </w:rPr>
            </w:pPr>
          </w:p>
        </w:tc>
        <w:tc>
          <w:tcPr>
            <w:tcW w:w="1109" w:type="pct"/>
          </w:tcPr>
          <w:p w14:paraId="4D5892E0" w14:textId="774205F2" w:rsidR="00B776E2" w:rsidRPr="00400E2A" w:rsidRDefault="00B776E2" w:rsidP="00B776E2">
            <w:pPr>
              <w:numPr>
                <w:ilvl w:val="0"/>
                <w:numId w:val="43"/>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Which procedures use an analytical reagent vs. a pure-grade chemical?</w:t>
            </w:r>
          </w:p>
          <w:p w14:paraId="5A078925" w14:textId="77777777" w:rsidR="00B776E2" w:rsidRPr="00400E2A" w:rsidRDefault="00B776E2" w:rsidP="00B776E2">
            <w:pPr>
              <w:numPr>
                <w:ilvl w:val="0"/>
                <w:numId w:val="43"/>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Why is it important to know the outdate of the reagent?</w:t>
            </w:r>
          </w:p>
          <w:p w14:paraId="6E252E40" w14:textId="77777777" w:rsidR="00B776E2" w:rsidRPr="00400E2A" w:rsidRDefault="00B776E2" w:rsidP="00B776E2">
            <w:pPr>
              <w:numPr>
                <w:ilvl w:val="0"/>
                <w:numId w:val="43"/>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When is it appropriate to substitute one grade of reagent for another? </w:t>
            </w:r>
          </w:p>
          <w:p w14:paraId="5D4D496E" w14:textId="4F51B3B9" w:rsidR="00B776E2" w:rsidRPr="00BF7007" w:rsidRDefault="00B776E2" w:rsidP="00B776E2">
            <w:pPr>
              <w:rPr>
                <w:rFonts w:ascii="Times New Roman" w:eastAsia="Times New Roman" w:hAnsi="Times New Roman" w:cs="Times New Roman"/>
                <w:sz w:val="24"/>
                <w:szCs w:val="24"/>
              </w:rPr>
            </w:pPr>
          </w:p>
        </w:tc>
        <w:tc>
          <w:tcPr>
            <w:tcW w:w="674" w:type="pct"/>
          </w:tcPr>
          <w:p w14:paraId="799E45D1" w14:textId="6708CCC4" w:rsidR="00B776E2" w:rsidRPr="00400E2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1CA3D9B4" w14:textId="77777777" w:rsidR="00B776E2" w:rsidRPr="00400E2A" w:rsidRDefault="00B776E2" w:rsidP="00B776E2">
            <w:pPr>
              <w:rPr>
                <w:rFonts w:ascii="Times New Roman" w:eastAsia="Times New Roman" w:hAnsi="Times New Roman" w:cs="Times New Roman"/>
                <w:sz w:val="24"/>
                <w:szCs w:val="24"/>
              </w:rPr>
            </w:pPr>
          </w:p>
        </w:tc>
      </w:tr>
      <w:tr w:rsidR="00B776E2" w:rsidRPr="00403C26" w14:paraId="5E9910B9" w14:textId="54E37FD8" w:rsidTr="00A01633">
        <w:tc>
          <w:tcPr>
            <w:tcW w:w="217" w:type="pct"/>
          </w:tcPr>
          <w:p w14:paraId="23F619FE" w14:textId="4DB25849"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964" w:type="pct"/>
            <w:shd w:val="clear" w:color="auto" w:fill="FFFFFF" w:themeFill="background1"/>
            <w:tcMar>
              <w:top w:w="43" w:type="dxa"/>
              <w:left w:w="115" w:type="dxa"/>
              <w:bottom w:w="43" w:type="dxa"/>
              <w:right w:w="115" w:type="dxa"/>
            </w:tcMar>
          </w:tcPr>
          <w:p w14:paraId="0F301C63" w14:textId="42647C01"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Demonstrate use of a </w:t>
            </w:r>
            <w:r w:rsidRPr="001D3DD3">
              <w:rPr>
                <w:rFonts w:ascii="Times New Roman" w:eastAsia="Times New Roman" w:hAnsi="Times New Roman" w:cs="Times New Roman"/>
                <w:sz w:val="24"/>
                <w:szCs w:val="24"/>
              </w:rPr>
              <w:t xml:space="preserve">compound microscope. </w:t>
            </w:r>
          </w:p>
        </w:tc>
        <w:tc>
          <w:tcPr>
            <w:tcW w:w="1239" w:type="pct"/>
          </w:tcPr>
          <w:p w14:paraId="0E3B41A8" w14:textId="2AC79631" w:rsidR="00B776E2" w:rsidRPr="00400E2A" w:rsidRDefault="00B776E2" w:rsidP="00B776E2">
            <w:p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 xml:space="preserve">Demonstration should include </w:t>
            </w:r>
          </w:p>
          <w:p w14:paraId="125273C5"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aperture iris diaphragm</w:t>
            </w:r>
          </w:p>
          <w:p w14:paraId="003006B7"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body tube</w:t>
            </w:r>
          </w:p>
          <w:p w14:paraId="4D7E4C28"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condenser</w:t>
            </w:r>
          </w:p>
          <w:p w14:paraId="013C84C9" w14:textId="1ED8F518" w:rsidR="00B776E2" w:rsidRPr="00400E2A" w:rsidRDefault="00B776E2" w:rsidP="00B776E2">
            <w:pPr>
              <w:numPr>
                <w:ilvl w:val="0"/>
                <w:numId w:val="4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ocular </w:t>
            </w:r>
            <w:r w:rsidRPr="00400E2A">
              <w:rPr>
                <w:rFonts w:ascii="Times New Roman" w:eastAsia="Times New Roman" w:hAnsi="Times New Roman" w:cs="Times New Roman"/>
                <w:sz w:val="24"/>
                <w:szCs w:val="24"/>
              </w:rPr>
              <w:t>eyepiece (ocular</w:t>
            </w:r>
            <w:r>
              <w:rPr>
                <w:rFonts w:ascii="Times New Roman" w:eastAsia="Times New Roman" w:hAnsi="Times New Roman" w:cs="Times New Roman"/>
                <w:sz w:val="24"/>
                <w:szCs w:val="24"/>
              </w:rPr>
              <w:t xml:space="preserve"> lens</w:t>
            </w:r>
            <w:r w:rsidRPr="00400E2A">
              <w:rPr>
                <w:rFonts w:ascii="Times New Roman" w:eastAsia="Times New Roman" w:hAnsi="Times New Roman" w:cs="Times New Roman"/>
                <w:sz w:val="24"/>
                <w:szCs w:val="24"/>
              </w:rPr>
              <w:t>)</w:t>
            </w:r>
          </w:p>
          <w:p w14:paraId="09BEC440"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nosepiece</w:t>
            </w:r>
          </w:p>
          <w:p w14:paraId="767B8BB0"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numerical aperture</w:t>
            </w:r>
          </w:p>
          <w:p w14:paraId="7CAACC5E" w14:textId="4FB8473E"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interpupillary distance</w:t>
            </w:r>
            <w:r>
              <w:rPr>
                <w:rFonts w:ascii="Times New Roman" w:eastAsia="Times New Roman" w:hAnsi="Times New Roman" w:cs="Times New Roman"/>
                <w:sz w:val="24"/>
                <w:szCs w:val="24"/>
              </w:rPr>
              <w:t xml:space="preserve"> (IPD)</w:t>
            </w:r>
          </w:p>
          <w:p w14:paraId="3F6F2A42" w14:textId="77777777"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field diaphragm</w:t>
            </w:r>
          </w:p>
          <w:p w14:paraId="26B50669" w14:textId="2560A64E"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high-power objective</w:t>
            </w:r>
            <w:r>
              <w:rPr>
                <w:rFonts w:ascii="Times New Roman" w:eastAsia="Times New Roman" w:hAnsi="Times New Roman" w:cs="Times New Roman"/>
                <w:sz w:val="24"/>
                <w:szCs w:val="24"/>
              </w:rPr>
              <w:t>s</w:t>
            </w:r>
          </w:p>
          <w:p w14:paraId="09C3BB38" w14:textId="0A5ABE9D"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low-power objective</w:t>
            </w:r>
            <w:r>
              <w:rPr>
                <w:rFonts w:ascii="Times New Roman" w:eastAsia="Times New Roman" w:hAnsi="Times New Roman" w:cs="Times New Roman"/>
                <w:sz w:val="24"/>
                <w:szCs w:val="24"/>
              </w:rPr>
              <w:t>s</w:t>
            </w:r>
          </w:p>
          <w:p w14:paraId="34F21B5A" w14:textId="502405D1" w:rsidR="00B776E2" w:rsidRPr="00400E2A" w:rsidRDefault="00B776E2" w:rsidP="00B776E2">
            <w:pPr>
              <w:numPr>
                <w:ilvl w:val="0"/>
                <w:numId w:val="44"/>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oil-immersion objective</w:t>
            </w:r>
            <w:r>
              <w:rPr>
                <w:rFonts w:ascii="Times New Roman" w:eastAsia="Times New Roman" w:hAnsi="Times New Roman" w:cs="Times New Roman"/>
                <w:sz w:val="24"/>
                <w:szCs w:val="24"/>
              </w:rPr>
              <w:t>s</w:t>
            </w:r>
            <w:r w:rsidRPr="00400E2A">
              <w:rPr>
                <w:rFonts w:ascii="Times New Roman" w:eastAsia="Times New Roman" w:hAnsi="Times New Roman" w:cs="Times New Roman"/>
                <w:sz w:val="24"/>
                <w:szCs w:val="24"/>
              </w:rPr>
              <w:t>.</w:t>
            </w:r>
          </w:p>
          <w:p w14:paraId="43BDACC0" w14:textId="1A118759" w:rsidR="00B776E2" w:rsidRPr="00BF7007" w:rsidRDefault="00B776E2" w:rsidP="00B776E2">
            <w:pPr>
              <w:rPr>
                <w:rFonts w:ascii="Times New Roman" w:eastAsia="Times New Roman" w:hAnsi="Times New Roman" w:cs="Times New Roman"/>
                <w:sz w:val="24"/>
                <w:szCs w:val="24"/>
              </w:rPr>
            </w:pPr>
          </w:p>
        </w:tc>
        <w:tc>
          <w:tcPr>
            <w:tcW w:w="1109" w:type="pct"/>
          </w:tcPr>
          <w:p w14:paraId="5891A5F0"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How is a diopter adjustment performed?</w:t>
            </w:r>
          </w:p>
          <w:p w14:paraId="6697D282"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 xml:space="preserve">What is the </w:t>
            </w:r>
            <w:r w:rsidRPr="00C826CF">
              <w:rPr>
                <w:rFonts w:ascii="Times New Roman" w:eastAsia="Times New Roman" w:hAnsi="Times New Roman" w:cs="Times New Roman"/>
                <w:i/>
                <w:iCs/>
                <w:sz w:val="24"/>
                <w:szCs w:val="24"/>
              </w:rPr>
              <w:t>focal length</w:t>
            </w:r>
            <w:r w:rsidRPr="00400E2A">
              <w:rPr>
                <w:rFonts w:ascii="Times New Roman" w:eastAsia="Times New Roman" w:hAnsi="Times New Roman" w:cs="Times New Roman"/>
                <w:sz w:val="24"/>
                <w:szCs w:val="24"/>
              </w:rPr>
              <w:t>?</w:t>
            </w:r>
          </w:p>
          <w:p w14:paraId="6973BBC3"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 xml:space="preserve">What is the </w:t>
            </w:r>
            <w:r w:rsidRPr="00C826CF">
              <w:rPr>
                <w:rFonts w:ascii="Times New Roman" w:eastAsia="Times New Roman" w:hAnsi="Times New Roman" w:cs="Times New Roman"/>
                <w:i/>
                <w:iCs/>
                <w:sz w:val="24"/>
                <w:szCs w:val="24"/>
              </w:rPr>
              <w:t>interpupillary distance</w:t>
            </w:r>
            <w:r w:rsidRPr="00400E2A">
              <w:rPr>
                <w:rFonts w:ascii="Times New Roman" w:eastAsia="Times New Roman" w:hAnsi="Times New Roman" w:cs="Times New Roman"/>
                <w:sz w:val="24"/>
                <w:szCs w:val="24"/>
              </w:rPr>
              <w:t>?</w:t>
            </w:r>
          </w:p>
          <w:p w14:paraId="17F70F52"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What is the difference between magnification and resolution?</w:t>
            </w:r>
          </w:p>
          <w:p w14:paraId="7C136A58"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is meant by the term </w:t>
            </w:r>
            <w:r w:rsidRPr="00400E2A">
              <w:rPr>
                <w:rFonts w:ascii="Times New Roman" w:eastAsia="Times New Roman" w:hAnsi="Times New Roman" w:cs="Times New Roman"/>
                <w:i/>
                <w:iCs/>
                <w:sz w:val="24"/>
                <w:szCs w:val="24"/>
              </w:rPr>
              <w:t>parfocal,</w:t>
            </w:r>
            <w:r w:rsidRPr="00400E2A">
              <w:rPr>
                <w:rFonts w:ascii="Times New Roman" w:eastAsia="Times New Roman" w:hAnsi="Times New Roman" w:cs="Times New Roman"/>
                <w:sz w:val="24"/>
                <w:szCs w:val="24"/>
              </w:rPr>
              <w:t> and how is it used in microscopy?</w:t>
            </w:r>
          </w:p>
          <w:p w14:paraId="0FE39C98"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does the term </w:t>
            </w:r>
            <w:r w:rsidRPr="00400E2A">
              <w:rPr>
                <w:rFonts w:ascii="Times New Roman" w:eastAsia="Times New Roman" w:hAnsi="Times New Roman" w:cs="Times New Roman"/>
                <w:i/>
                <w:iCs/>
                <w:sz w:val="24"/>
                <w:szCs w:val="24"/>
              </w:rPr>
              <w:t>alignment</w:t>
            </w:r>
            <w:r w:rsidRPr="00400E2A">
              <w:rPr>
                <w:rFonts w:ascii="Times New Roman" w:eastAsia="Times New Roman" w:hAnsi="Times New Roman" w:cs="Times New Roman"/>
                <w:sz w:val="24"/>
                <w:szCs w:val="24"/>
              </w:rPr>
              <w:t> mean?</w:t>
            </w:r>
          </w:p>
          <w:p w14:paraId="29FB38FB" w14:textId="77777777" w:rsidR="00B776E2" w:rsidRPr="00400E2A" w:rsidRDefault="00B776E2" w:rsidP="00B776E2">
            <w:pPr>
              <w:numPr>
                <w:ilvl w:val="0"/>
                <w:numId w:val="45"/>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How is a microscope aligned?</w:t>
            </w:r>
          </w:p>
          <w:p w14:paraId="193822CD" w14:textId="24382C8B" w:rsidR="00B776E2" w:rsidRPr="00BF7007" w:rsidRDefault="00B776E2" w:rsidP="00B776E2">
            <w:pPr>
              <w:rPr>
                <w:rFonts w:ascii="Times New Roman" w:eastAsia="Times New Roman" w:hAnsi="Times New Roman" w:cs="Times New Roman"/>
                <w:sz w:val="24"/>
                <w:szCs w:val="24"/>
              </w:rPr>
            </w:pPr>
          </w:p>
        </w:tc>
        <w:tc>
          <w:tcPr>
            <w:tcW w:w="674" w:type="pct"/>
          </w:tcPr>
          <w:p w14:paraId="23145AD3"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12.RV, 12.C</w:t>
            </w:r>
          </w:p>
          <w:p w14:paraId="4B41D86B" w14:textId="77777777" w:rsidR="00B776E2" w:rsidRDefault="00B776E2" w:rsidP="00B776E2">
            <w:pPr>
              <w:rPr>
                <w:rFonts w:ascii="Times New Roman" w:eastAsia="Times New Roman" w:hAnsi="Times New Roman" w:cs="Times New Roman"/>
                <w:sz w:val="24"/>
                <w:szCs w:val="24"/>
              </w:rPr>
            </w:pPr>
          </w:p>
          <w:p w14:paraId="5F9DF9F5" w14:textId="52595814" w:rsidR="00B776E2" w:rsidRPr="00894020" w:rsidRDefault="00B776E2" w:rsidP="00B776E2">
            <w:pPr>
              <w:rPr>
                <w:rFonts w:ascii="Times New Roman" w:eastAsia="Times New Roman" w:hAnsi="Times New Roman" w:cs="Times New Roman"/>
                <w:sz w:val="24"/>
                <w:szCs w:val="24"/>
              </w:rPr>
            </w:pPr>
            <w:r w:rsidRPr="00894020">
              <w:rPr>
                <w:rFonts w:ascii="Times New Roman" w:eastAsia="Times New Roman" w:hAnsi="Times New Roman" w:cs="Times New Roman"/>
                <w:sz w:val="24"/>
                <w:szCs w:val="24"/>
              </w:rPr>
              <w:t>Science: BIO.1</w:t>
            </w:r>
          </w:p>
        </w:tc>
        <w:tc>
          <w:tcPr>
            <w:tcW w:w="795" w:type="pct"/>
          </w:tcPr>
          <w:p w14:paraId="36AC56D0" w14:textId="252D4C13" w:rsidR="00B776E2" w:rsidRPr="00894020"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3FF45026" w14:textId="0C8B3F22" w:rsidTr="00A01633">
        <w:tc>
          <w:tcPr>
            <w:tcW w:w="217" w:type="pct"/>
          </w:tcPr>
          <w:p w14:paraId="1A6EA196" w14:textId="4DF69DE3"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964" w:type="pct"/>
            <w:shd w:val="clear" w:color="auto" w:fill="FFFFFF" w:themeFill="background1"/>
            <w:tcMar>
              <w:top w:w="43" w:type="dxa"/>
              <w:left w:w="115" w:type="dxa"/>
              <w:bottom w:w="43" w:type="dxa"/>
              <w:right w:w="115" w:type="dxa"/>
            </w:tcMar>
          </w:tcPr>
          <w:p w14:paraId="31237448" w14:textId="334FE0C5"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Practice aseptic techniques. </w:t>
            </w:r>
          </w:p>
        </w:tc>
        <w:tc>
          <w:tcPr>
            <w:tcW w:w="1239" w:type="pct"/>
          </w:tcPr>
          <w:p w14:paraId="4D327A32" w14:textId="77777777" w:rsidR="00B776E2" w:rsidRPr="00400E2A" w:rsidRDefault="00B776E2" w:rsidP="00B776E2">
            <w:p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Practicing aseptic techniques should include demonstration of</w:t>
            </w:r>
          </w:p>
          <w:p w14:paraId="2486AF1A" w14:textId="77777777" w:rsidR="00B776E2" w:rsidRPr="00400E2A" w:rsidRDefault="00B776E2" w:rsidP="00B776E2">
            <w:pPr>
              <w:numPr>
                <w:ilvl w:val="0"/>
                <w:numId w:val="46"/>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aseptic hand-washing</w:t>
            </w:r>
          </w:p>
          <w:p w14:paraId="5DF8313D" w14:textId="77777777" w:rsidR="00B776E2" w:rsidRPr="00400E2A" w:rsidRDefault="00B776E2" w:rsidP="00B776E2">
            <w:pPr>
              <w:numPr>
                <w:ilvl w:val="0"/>
                <w:numId w:val="46"/>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cleaning, sterilizing, and disinfecting the workstation</w:t>
            </w:r>
          </w:p>
          <w:p w14:paraId="1585E53A" w14:textId="77777777" w:rsidR="00B776E2" w:rsidRPr="00400E2A" w:rsidRDefault="00B776E2" w:rsidP="00B776E2">
            <w:pPr>
              <w:numPr>
                <w:ilvl w:val="0"/>
                <w:numId w:val="46"/>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protecting reagents and equipment from contamination</w:t>
            </w:r>
          </w:p>
          <w:p w14:paraId="4CB7A368" w14:textId="77777777" w:rsidR="00B776E2" w:rsidRPr="00400E2A" w:rsidRDefault="00B776E2" w:rsidP="00B776E2">
            <w:pPr>
              <w:numPr>
                <w:ilvl w:val="0"/>
                <w:numId w:val="46"/>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disposing of waste materials</w:t>
            </w:r>
          </w:p>
          <w:p w14:paraId="3C04B59B" w14:textId="77777777" w:rsidR="00B776E2" w:rsidRPr="00400E2A" w:rsidRDefault="00B776E2" w:rsidP="00B776E2">
            <w:pPr>
              <w:numPr>
                <w:ilvl w:val="0"/>
                <w:numId w:val="46"/>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making use of good laboratory practice (GLP) in all laboratory work.</w:t>
            </w:r>
          </w:p>
          <w:p w14:paraId="3830B749" w14:textId="722B9D74" w:rsidR="00B776E2" w:rsidRPr="00BF7007" w:rsidRDefault="00B776E2" w:rsidP="00B776E2">
            <w:pPr>
              <w:rPr>
                <w:rFonts w:ascii="Times New Roman" w:eastAsia="Times New Roman" w:hAnsi="Times New Roman" w:cs="Times New Roman"/>
                <w:sz w:val="24"/>
                <w:szCs w:val="24"/>
              </w:rPr>
            </w:pPr>
          </w:p>
        </w:tc>
        <w:tc>
          <w:tcPr>
            <w:tcW w:w="1109" w:type="pct"/>
          </w:tcPr>
          <w:p w14:paraId="61BE9E85" w14:textId="77777777" w:rsidR="00B776E2" w:rsidRPr="00400E2A" w:rsidRDefault="00B776E2" w:rsidP="00B776E2">
            <w:pPr>
              <w:numPr>
                <w:ilvl w:val="0"/>
                <w:numId w:val="47"/>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 xml:space="preserve">What is meant by </w:t>
            </w:r>
            <w:r w:rsidRPr="00C826CF">
              <w:rPr>
                <w:rFonts w:ascii="Times New Roman" w:eastAsia="Times New Roman" w:hAnsi="Times New Roman" w:cs="Times New Roman"/>
                <w:i/>
                <w:iCs/>
                <w:sz w:val="24"/>
                <w:szCs w:val="24"/>
              </w:rPr>
              <w:t>good laboratory practice</w:t>
            </w:r>
            <w:r w:rsidRPr="00400E2A">
              <w:rPr>
                <w:rFonts w:ascii="Times New Roman" w:eastAsia="Times New Roman" w:hAnsi="Times New Roman" w:cs="Times New Roman"/>
                <w:sz w:val="24"/>
                <w:szCs w:val="24"/>
              </w:rPr>
              <w:t>?</w:t>
            </w:r>
          </w:p>
          <w:p w14:paraId="68D44CE0" w14:textId="77777777" w:rsidR="00B776E2" w:rsidRPr="00400E2A" w:rsidRDefault="00B776E2" w:rsidP="00B776E2">
            <w:pPr>
              <w:numPr>
                <w:ilvl w:val="0"/>
                <w:numId w:val="47"/>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Why is the practice of aseptic techniques important in the medical laboratory?</w:t>
            </w:r>
          </w:p>
          <w:p w14:paraId="3396112E" w14:textId="77777777" w:rsidR="00B776E2" w:rsidRPr="00400E2A" w:rsidRDefault="00B776E2" w:rsidP="00B776E2">
            <w:pPr>
              <w:numPr>
                <w:ilvl w:val="0"/>
                <w:numId w:val="47"/>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precautions must be taken while handling infectious microbiological specimens?</w:t>
            </w:r>
          </w:p>
          <w:p w14:paraId="1F1DE974" w14:textId="77777777" w:rsidR="00B776E2" w:rsidRPr="00400E2A" w:rsidRDefault="00B776E2" w:rsidP="00B776E2">
            <w:pPr>
              <w:numPr>
                <w:ilvl w:val="0"/>
                <w:numId w:val="47"/>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are the aseptic techniques used in collection of specimens? </w:t>
            </w:r>
          </w:p>
          <w:p w14:paraId="07A9D117" w14:textId="2D821350" w:rsidR="00B776E2" w:rsidRPr="00BF7007" w:rsidRDefault="00B776E2" w:rsidP="00B776E2">
            <w:pPr>
              <w:rPr>
                <w:rFonts w:ascii="Times New Roman" w:eastAsia="Times New Roman" w:hAnsi="Times New Roman" w:cs="Times New Roman"/>
                <w:sz w:val="24"/>
                <w:szCs w:val="24"/>
              </w:rPr>
            </w:pPr>
          </w:p>
        </w:tc>
        <w:tc>
          <w:tcPr>
            <w:tcW w:w="674" w:type="pct"/>
          </w:tcPr>
          <w:p w14:paraId="55713E5A" w14:textId="77777777" w:rsidR="00B776E2" w:rsidRPr="00400E2A" w:rsidRDefault="00B776E2" w:rsidP="00B776E2">
            <w:pPr>
              <w:rPr>
                <w:rFonts w:ascii="Times New Roman" w:eastAsia="Times New Roman" w:hAnsi="Times New Roman" w:cs="Times New Roman"/>
                <w:sz w:val="24"/>
                <w:szCs w:val="24"/>
              </w:rPr>
            </w:pPr>
          </w:p>
        </w:tc>
        <w:tc>
          <w:tcPr>
            <w:tcW w:w="795" w:type="pct"/>
          </w:tcPr>
          <w:p w14:paraId="5501BF76" w14:textId="55CC46F3" w:rsidR="00B776E2" w:rsidRPr="00400E2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Biotechnology Competitive Event</w:t>
            </w:r>
          </w:p>
        </w:tc>
      </w:tr>
      <w:tr w:rsidR="00B776E2" w:rsidRPr="0093205B" w14:paraId="41E39398" w14:textId="3F1AEFFA" w:rsidTr="00A01633">
        <w:tc>
          <w:tcPr>
            <w:tcW w:w="217" w:type="pct"/>
          </w:tcPr>
          <w:p w14:paraId="3F37FD0C" w14:textId="5D4C999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964" w:type="pct"/>
            <w:shd w:val="clear" w:color="auto" w:fill="FFFFFF" w:themeFill="background1"/>
            <w:tcMar>
              <w:top w:w="43" w:type="dxa"/>
              <w:left w:w="115" w:type="dxa"/>
              <w:bottom w:w="43" w:type="dxa"/>
              <w:right w:w="115" w:type="dxa"/>
            </w:tcMar>
          </w:tcPr>
          <w:p w14:paraId="1AB39979" w14:textId="2139BDED"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Perform mathematical calculations and conversions. </w:t>
            </w:r>
          </w:p>
        </w:tc>
        <w:tc>
          <w:tcPr>
            <w:tcW w:w="1239" w:type="pct"/>
          </w:tcPr>
          <w:p w14:paraId="08FD642B" w14:textId="77777777" w:rsidR="00B776E2" w:rsidRPr="00400E2A" w:rsidRDefault="00B776E2" w:rsidP="00B776E2">
            <w:p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Performance should demonstrate knowledge of</w:t>
            </w:r>
          </w:p>
          <w:p w14:paraId="7BF883BC" w14:textId="77777777" w:rsidR="00B776E2" w:rsidRPr="00400E2A" w:rsidRDefault="00B776E2" w:rsidP="00B776E2">
            <w:pPr>
              <w:numPr>
                <w:ilvl w:val="0"/>
                <w:numId w:val="48"/>
              </w:numPr>
              <w:rPr>
                <w:rFonts w:ascii="Times New Roman" w:eastAsia="Times New Roman" w:hAnsi="Times New Roman" w:cs="Times New Roman"/>
                <w:sz w:val="24"/>
                <w:szCs w:val="24"/>
              </w:rPr>
            </w:pPr>
            <w:proofErr w:type="gramStart"/>
            <w:r w:rsidRPr="00400E2A">
              <w:rPr>
                <w:rFonts w:ascii="Times New Roman" w:eastAsia="Times New Roman" w:hAnsi="Times New Roman" w:cs="Times New Roman"/>
                <w:sz w:val="24"/>
                <w:szCs w:val="24"/>
              </w:rPr>
              <w:t>number concepts</w:t>
            </w:r>
            <w:proofErr w:type="gramEnd"/>
            <w:r w:rsidRPr="00400E2A">
              <w:rPr>
                <w:rFonts w:ascii="Times New Roman" w:eastAsia="Times New Roman" w:hAnsi="Times New Roman" w:cs="Times New Roman"/>
                <w:sz w:val="24"/>
                <w:szCs w:val="24"/>
              </w:rPr>
              <w:t xml:space="preserve"> (e.g., integers; rational numbers; decimals, percentages, and their equivalent rational numbers)</w:t>
            </w:r>
          </w:p>
          <w:p w14:paraId="07E2B365"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metric system and metric conversions (e.g., milliliters to microliters)</w:t>
            </w:r>
          </w:p>
          <w:p w14:paraId="1F08D2FB"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ratios and proportions</w:t>
            </w:r>
          </w:p>
          <w:p w14:paraId="30929DE2" w14:textId="77777777" w:rsidR="00B776E2" w:rsidRPr="00400E2A" w:rsidRDefault="00B776E2" w:rsidP="00B776E2">
            <w:pPr>
              <w:numPr>
                <w:ilvl w:val="0"/>
                <w:numId w:val="48"/>
              </w:numPr>
              <w:rPr>
                <w:rFonts w:ascii="Times New Roman" w:eastAsia="Times New Roman" w:hAnsi="Times New Roman" w:cs="Times New Roman"/>
                <w:sz w:val="24"/>
                <w:szCs w:val="24"/>
                <w:lang w:val="fr-FR"/>
              </w:rPr>
            </w:pPr>
            <w:proofErr w:type="gramStart"/>
            <w:r w:rsidRPr="00400E2A">
              <w:rPr>
                <w:rFonts w:ascii="Times New Roman" w:eastAsia="Times New Roman" w:hAnsi="Times New Roman" w:cs="Times New Roman"/>
                <w:sz w:val="24"/>
                <w:szCs w:val="24"/>
                <w:lang w:val="fr-FR"/>
              </w:rPr>
              <w:t>dilution</w:t>
            </w:r>
            <w:proofErr w:type="gramEnd"/>
            <w:r w:rsidRPr="00400E2A">
              <w:rPr>
                <w:rFonts w:ascii="Times New Roman" w:eastAsia="Times New Roman" w:hAnsi="Times New Roman" w:cs="Times New Roman"/>
                <w:sz w:val="24"/>
                <w:szCs w:val="24"/>
                <w:lang w:val="fr-FR"/>
              </w:rPr>
              <w:t xml:space="preserve"> concentration </w:t>
            </w:r>
            <w:proofErr w:type="spellStart"/>
            <w:r w:rsidRPr="00400E2A">
              <w:rPr>
                <w:rFonts w:ascii="Times New Roman" w:eastAsia="Times New Roman" w:hAnsi="Times New Roman" w:cs="Times New Roman"/>
                <w:sz w:val="24"/>
                <w:szCs w:val="24"/>
                <w:lang w:val="fr-FR"/>
              </w:rPr>
              <w:t>calculations</w:t>
            </w:r>
            <w:proofErr w:type="spellEnd"/>
            <w:r w:rsidRPr="00400E2A">
              <w:rPr>
                <w:rFonts w:ascii="Times New Roman" w:eastAsia="Times New Roman" w:hAnsi="Times New Roman" w:cs="Times New Roman"/>
                <w:sz w:val="24"/>
                <w:szCs w:val="24"/>
                <w:lang w:val="fr-FR"/>
              </w:rPr>
              <w:t xml:space="preserve"> (e.g., solution concentrations)</w:t>
            </w:r>
          </w:p>
          <w:p w14:paraId="03BFB182"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graphing and interpretation of graphs and statistical data</w:t>
            </w:r>
          </w:p>
          <w:p w14:paraId="6C0989DD"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scientific notation</w:t>
            </w:r>
          </w:p>
          <w:p w14:paraId="44FAC19F"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data manipulation and presentation</w:t>
            </w:r>
          </w:p>
          <w:p w14:paraId="62E2BE9C" w14:textId="57DBE564"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software applications (e.g., data spreadsheets, graphing software)</w:t>
            </w:r>
          </w:p>
          <w:p w14:paraId="2FB75C50"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statistics (e.g., sampling, sample size, mean and mode, standard deviation, normal and bimodal, statistical significance)</w:t>
            </w:r>
          </w:p>
          <w:p w14:paraId="285D2349" w14:textId="77777777" w:rsidR="00B776E2" w:rsidRPr="00400E2A" w:rsidRDefault="00B776E2" w:rsidP="00B776E2">
            <w:pPr>
              <w:numPr>
                <w:ilvl w:val="0"/>
                <w:numId w:val="48"/>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significant figures.</w:t>
            </w:r>
          </w:p>
          <w:p w14:paraId="77137E5C" w14:textId="72A017A9" w:rsidR="00B776E2" w:rsidRPr="00BF7007" w:rsidRDefault="00B776E2" w:rsidP="00B776E2">
            <w:pPr>
              <w:rPr>
                <w:rFonts w:ascii="Times New Roman" w:eastAsia="Times New Roman" w:hAnsi="Times New Roman" w:cs="Times New Roman"/>
                <w:sz w:val="24"/>
                <w:szCs w:val="24"/>
              </w:rPr>
            </w:pPr>
          </w:p>
        </w:tc>
        <w:tc>
          <w:tcPr>
            <w:tcW w:w="1109" w:type="pct"/>
          </w:tcPr>
          <w:p w14:paraId="171A7BAB" w14:textId="77777777" w:rsidR="00B776E2" w:rsidRPr="00400E2A" w:rsidRDefault="00B776E2" w:rsidP="00B776E2">
            <w:pPr>
              <w:numPr>
                <w:ilvl w:val="0"/>
                <w:numId w:val="49"/>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How might a medical laboratory technician use ratios and proportions in the laboratory? How might he or she use graphing? Statistics? Dimensional analysis?</w:t>
            </w:r>
          </w:p>
          <w:p w14:paraId="6E070597" w14:textId="77777777" w:rsidR="00B776E2" w:rsidRPr="00400E2A" w:rsidRDefault="00B776E2" w:rsidP="00B776E2">
            <w:pPr>
              <w:numPr>
                <w:ilvl w:val="0"/>
                <w:numId w:val="49"/>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Why is the metric system the system of choice in medical laboratories?</w:t>
            </w:r>
          </w:p>
          <w:p w14:paraId="1E6E7415" w14:textId="4D7C756D" w:rsidR="00B776E2" w:rsidRPr="00400E2A" w:rsidRDefault="00B776E2" w:rsidP="00B776E2">
            <w:pPr>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When</w:t>
            </w:r>
            <w:r w:rsidRPr="00400E2A">
              <w:rPr>
                <w:rFonts w:ascii="Times New Roman" w:eastAsia="Times New Roman" w:hAnsi="Times New Roman" w:cs="Times New Roman"/>
                <w:sz w:val="24"/>
                <w:szCs w:val="24"/>
              </w:rPr>
              <w:t xml:space="preserve"> might a medical laboratory technician need to perform mathematical operations, using spreadsheet software? Database software?</w:t>
            </w:r>
          </w:p>
          <w:p w14:paraId="0E6817C8" w14:textId="64458142" w:rsidR="00B776E2" w:rsidRPr="00400E2A" w:rsidRDefault="00B776E2" w:rsidP="00B776E2">
            <w:pPr>
              <w:numPr>
                <w:ilvl w:val="0"/>
                <w:numId w:val="49"/>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lastRenderedPageBreak/>
              <w:t xml:space="preserve">What could be the potential </w:t>
            </w:r>
            <w:r>
              <w:rPr>
                <w:rFonts w:ascii="Times New Roman" w:eastAsia="Times New Roman" w:hAnsi="Times New Roman" w:cs="Times New Roman"/>
                <w:sz w:val="24"/>
                <w:szCs w:val="24"/>
              </w:rPr>
              <w:t>consequences</w:t>
            </w:r>
            <w:r w:rsidRPr="00400E2A">
              <w:rPr>
                <w:rFonts w:ascii="Times New Roman" w:eastAsia="Times New Roman" w:hAnsi="Times New Roman" w:cs="Times New Roman"/>
                <w:sz w:val="24"/>
                <w:szCs w:val="24"/>
              </w:rPr>
              <w:t xml:space="preserve"> on a test or experiment if a medical laboratory technician does not have strong mathematical skills?</w:t>
            </w:r>
          </w:p>
          <w:p w14:paraId="4A651871" w14:textId="77777777" w:rsidR="00B776E2" w:rsidRPr="00400E2A" w:rsidRDefault="00B776E2" w:rsidP="00B776E2">
            <w:pPr>
              <w:numPr>
                <w:ilvl w:val="0"/>
                <w:numId w:val="49"/>
              </w:numPr>
              <w:rPr>
                <w:rFonts w:ascii="Times New Roman" w:eastAsia="Times New Roman" w:hAnsi="Times New Roman" w:cs="Times New Roman"/>
                <w:sz w:val="24"/>
                <w:szCs w:val="24"/>
              </w:rPr>
            </w:pPr>
            <w:r w:rsidRPr="00400E2A">
              <w:rPr>
                <w:rFonts w:ascii="Times New Roman" w:eastAsia="Times New Roman" w:hAnsi="Times New Roman" w:cs="Times New Roman"/>
                <w:sz w:val="24"/>
                <w:szCs w:val="24"/>
              </w:rPr>
              <w:t>What part do significant figures play in providing accurate results?</w:t>
            </w:r>
          </w:p>
          <w:p w14:paraId="2A9CEADC" w14:textId="0E447097" w:rsidR="00B776E2" w:rsidRPr="00BF7007" w:rsidRDefault="00B776E2" w:rsidP="00B776E2">
            <w:pPr>
              <w:rPr>
                <w:rFonts w:ascii="Times New Roman" w:eastAsia="Times New Roman" w:hAnsi="Times New Roman" w:cs="Times New Roman"/>
                <w:sz w:val="24"/>
                <w:szCs w:val="24"/>
              </w:rPr>
            </w:pPr>
          </w:p>
        </w:tc>
        <w:tc>
          <w:tcPr>
            <w:tcW w:w="674" w:type="pct"/>
          </w:tcPr>
          <w:p w14:paraId="6EA2F8D0"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w:t>
            </w:r>
          </w:p>
          <w:p w14:paraId="3E9EF3A5" w14:textId="77777777" w:rsidR="00B776E2" w:rsidRDefault="00B776E2" w:rsidP="00B776E2">
            <w:pPr>
              <w:rPr>
                <w:rFonts w:ascii="Times New Roman" w:eastAsia="Times New Roman" w:hAnsi="Times New Roman" w:cs="Times New Roman"/>
                <w:sz w:val="24"/>
                <w:szCs w:val="24"/>
              </w:rPr>
            </w:pPr>
          </w:p>
          <w:p w14:paraId="4FAD5F5D" w14:textId="4BECBCF4" w:rsidR="00B776E2" w:rsidRPr="00400E2A"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Mathematics: A.EO.1, A.EI.1, A.ST.1, A2.EO.1, A2.EI.4, A2.ST.1, A2.ST.2, AFDA.DA.1, AFDA.DA.2, AFDA.DA.4, PS.DS.1, PS.DS.2, PS.DS.3, PS.DS.4, PS.DS.5, PS.DS.6, PS.P.2, </w:t>
            </w:r>
            <w:r>
              <w:rPr>
                <w:rFonts w:ascii="Times New Roman" w:eastAsia="Times New Roman" w:hAnsi="Times New Roman" w:cs="Times New Roman"/>
                <w:sz w:val="24"/>
                <w:szCs w:val="24"/>
              </w:rPr>
              <w:lastRenderedPageBreak/>
              <w:t>PS.P.3, PS.IS.1, PS.IS.2, DS.6, DS.10</w:t>
            </w:r>
          </w:p>
        </w:tc>
        <w:tc>
          <w:tcPr>
            <w:tcW w:w="795" w:type="pct"/>
          </w:tcPr>
          <w:p w14:paraId="18CAAE26"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Clinical Laboratory Science Competitive Event</w:t>
            </w:r>
          </w:p>
          <w:p w14:paraId="0775290F" w14:textId="77777777" w:rsidR="00B776E2" w:rsidRPr="00400E2A" w:rsidRDefault="00B776E2" w:rsidP="00B776E2">
            <w:pPr>
              <w:rPr>
                <w:rFonts w:ascii="Times New Roman" w:eastAsia="Times New Roman" w:hAnsi="Times New Roman" w:cs="Times New Roman"/>
                <w:sz w:val="24"/>
                <w:szCs w:val="24"/>
              </w:rPr>
            </w:pPr>
          </w:p>
        </w:tc>
      </w:tr>
      <w:tr w:rsidR="00B776E2" w:rsidRPr="00403C26" w14:paraId="7780A478" w14:textId="34B4D2C2" w:rsidTr="00A01633">
        <w:tc>
          <w:tcPr>
            <w:tcW w:w="217" w:type="pct"/>
          </w:tcPr>
          <w:p w14:paraId="56B295BE" w14:textId="4C46AE8A"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964" w:type="pct"/>
            <w:shd w:val="clear" w:color="auto" w:fill="FFFFFF" w:themeFill="background1"/>
            <w:tcMar>
              <w:top w:w="43" w:type="dxa"/>
              <w:left w:w="115" w:type="dxa"/>
              <w:bottom w:w="43" w:type="dxa"/>
              <w:right w:w="115" w:type="dxa"/>
            </w:tcMar>
          </w:tcPr>
          <w:p w14:paraId="52A217F1" w14:textId="61F387EE"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basic pipetting techniques. </w:t>
            </w:r>
          </w:p>
        </w:tc>
        <w:tc>
          <w:tcPr>
            <w:tcW w:w="1239" w:type="pct"/>
          </w:tcPr>
          <w:p w14:paraId="2F7D5DB5" w14:textId="3F0E0084" w:rsidR="00B776E2" w:rsidRPr="00BF7007" w:rsidRDefault="00B776E2" w:rsidP="00B776E2">
            <w:p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Demonstration should include using auto</w:t>
            </w:r>
            <w:r>
              <w:rPr>
                <w:rFonts w:ascii="Times New Roman" w:eastAsia="Times New Roman" w:hAnsi="Times New Roman" w:cs="Times New Roman"/>
                <w:sz w:val="24"/>
                <w:szCs w:val="24"/>
              </w:rPr>
              <w:t>-</w:t>
            </w:r>
            <w:r w:rsidRPr="008414CF">
              <w:rPr>
                <w:rFonts w:ascii="Times New Roman" w:eastAsia="Times New Roman" w:hAnsi="Times New Roman" w:cs="Times New Roman"/>
                <w:sz w:val="24"/>
                <w:szCs w:val="24"/>
              </w:rPr>
              <w:t>delivery, volumetric,</w:t>
            </w:r>
            <w:r>
              <w:rPr>
                <w:rFonts w:ascii="Times New Roman" w:eastAsia="Times New Roman" w:hAnsi="Times New Roman" w:cs="Times New Roman"/>
                <w:sz w:val="24"/>
                <w:szCs w:val="24"/>
              </w:rPr>
              <w:t xml:space="preserve"> serologic,</w:t>
            </w:r>
            <w:r w:rsidRPr="008414CF">
              <w:rPr>
                <w:rFonts w:ascii="Times New Roman" w:eastAsia="Times New Roman" w:hAnsi="Times New Roman" w:cs="Times New Roman"/>
                <w:sz w:val="24"/>
                <w:szCs w:val="24"/>
              </w:rPr>
              <w:t xml:space="preserve"> transfer pipettes</w:t>
            </w:r>
            <w:r>
              <w:rPr>
                <w:rFonts w:ascii="Times New Roman" w:eastAsia="Times New Roman" w:hAnsi="Times New Roman" w:cs="Times New Roman"/>
                <w:sz w:val="24"/>
                <w:szCs w:val="24"/>
              </w:rPr>
              <w:t>, and micropipettes</w:t>
            </w:r>
            <w:r w:rsidRPr="008414CF">
              <w:rPr>
                <w:rFonts w:ascii="Times New Roman" w:eastAsia="Times New Roman" w:hAnsi="Times New Roman" w:cs="Times New Roman"/>
                <w:sz w:val="24"/>
                <w:szCs w:val="24"/>
              </w:rPr>
              <w:t>.</w:t>
            </w:r>
            <w:r w:rsidRPr="008414CF">
              <w:rPr>
                <w:rFonts w:ascii="Times New Roman" w:eastAsia="Times New Roman" w:hAnsi="Times New Roman" w:cs="Times New Roman"/>
                <w:sz w:val="24"/>
                <w:szCs w:val="24"/>
              </w:rPr>
              <w:br/>
            </w:r>
            <w:r w:rsidRPr="008414CF">
              <w:rPr>
                <w:rFonts w:ascii="Times New Roman" w:eastAsia="Times New Roman" w:hAnsi="Times New Roman" w:cs="Times New Roman"/>
                <w:sz w:val="24"/>
                <w:szCs w:val="24"/>
              </w:rPr>
              <w:br/>
              <w:t>OSHA mandates </w:t>
            </w:r>
            <w:r w:rsidRPr="008414CF">
              <w:rPr>
                <w:rFonts w:ascii="Times New Roman" w:eastAsia="Times New Roman" w:hAnsi="Times New Roman" w:cs="Times New Roman"/>
                <w:i/>
                <w:iCs/>
                <w:sz w:val="24"/>
                <w:szCs w:val="24"/>
              </w:rPr>
              <w:t>no</w:t>
            </w:r>
            <w:r w:rsidRPr="008414CF">
              <w:rPr>
                <w:rFonts w:ascii="Times New Roman" w:eastAsia="Times New Roman" w:hAnsi="Times New Roman" w:cs="Times New Roman"/>
                <w:sz w:val="24"/>
                <w:szCs w:val="24"/>
              </w:rPr>
              <w:t> oral pipetting in any laboratory or clinical setting. </w:t>
            </w:r>
          </w:p>
        </w:tc>
        <w:tc>
          <w:tcPr>
            <w:tcW w:w="1109" w:type="pct"/>
          </w:tcPr>
          <w:p w14:paraId="4D659F87" w14:textId="77777777" w:rsidR="00B776E2" w:rsidRPr="008414CF" w:rsidRDefault="00B776E2" w:rsidP="00B776E2">
            <w:pPr>
              <w:numPr>
                <w:ilvl w:val="0"/>
                <w:numId w:val="50"/>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How is the principle of air displacement used in pipetting?</w:t>
            </w:r>
          </w:p>
          <w:p w14:paraId="4EA5EB10" w14:textId="77777777" w:rsidR="00B776E2" w:rsidRPr="008414CF" w:rsidRDefault="00B776E2" w:rsidP="00B776E2">
            <w:pPr>
              <w:numPr>
                <w:ilvl w:val="0"/>
                <w:numId w:val="50"/>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How do air bubbles affect the accuracy of volume when pipetting?</w:t>
            </w:r>
          </w:p>
          <w:p w14:paraId="4E37A9AA" w14:textId="77777777" w:rsidR="00B776E2" w:rsidRPr="008414CF" w:rsidRDefault="00B776E2" w:rsidP="00B776E2">
            <w:pPr>
              <w:numPr>
                <w:ilvl w:val="0"/>
                <w:numId w:val="50"/>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Why is selection of the appropriate pipette important in the delivery of fluid?</w:t>
            </w:r>
          </w:p>
          <w:p w14:paraId="4874CB54" w14:textId="77777777" w:rsidR="00B776E2" w:rsidRPr="008414CF" w:rsidRDefault="00B776E2" w:rsidP="00B776E2">
            <w:pPr>
              <w:numPr>
                <w:ilvl w:val="0"/>
                <w:numId w:val="50"/>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is the process of pipette calibration, and why is it important?</w:t>
            </w:r>
          </w:p>
          <w:p w14:paraId="29524DF7" w14:textId="02B8A130" w:rsidR="00B776E2" w:rsidRPr="00BF7007" w:rsidRDefault="00B776E2" w:rsidP="00B776E2">
            <w:pPr>
              <w:rPr>
                <w:rFonts w:ascii="Times New Roman" w:eastAsia="Times New Roman" w:hAnsi="Times New Roman" w:cs="Times New Roman"/>
                <w:sz w:val="24"/>
                <w:szCs w:val="24"/>
              </w:rPr>
            </w:pPr>
          </w:p>
        </w:tc>
        <w:tc>
          <w:tcPr>
            <w:tcW w:w="674" w:type="pct"/>
          </w:tcPr>
          <w:p w14:paraId="5CA22BAD" w14:textId="42E69650" w:rsidR="00B776E2" w:rsidRPr="00403C26" w:rsidRDefault="00B776E2" w:rsidP="00B776E2">
            <w:pPr>
              <w:rPr>
                <w:rFonts w:ascii="Times New Roman" w:eastAsia="Times New Roman" w:hAnsi="Times New Roman" w:cs="Times New Roman"/>
                <w:sz w:val="24"/>
                <w:szCs w:val="24"/>
                <w:lang w:val="es-ES"/>
              </w:rPr>
            </w:pPr>
            <w:proofErr w:type="spellStart"/>
            <w:r w:rsidRPr="00403C26">
              <w:rPr>
                <w:rFonts w:ascii="Times New Roman" w:eastAsia="Times New Roman" w:hAnsi="Times New Roman" w:cs="Times New Roman"/>
                <w:sz w:val="24"/>
                <w:szCs w:val="24"/>
                <w:lang w:val="es-ES"/>
              </w:rPr>
              <w:t>Science</w:t>
            </w:r>
            <w:proofErr w:type="spellEnd"/>
            <w:r w:rsidRPr="00403C26">
              <w:rPr>
                <w:rFonts w:ascii="Times New Roman" w:eastAsia="Times New Roman" w:hAnsi="Times New Roman" w:cs="Times New Roman"/>
                <w:sz w:val="24"/>
                <w:szCs w:val="24"/>
                <w:lang w:val="es-ES"/>
              </w:rPr>
              <w:t>: CH.1</w:t>
            </w:r>
          </w:p>
        </w:tc>
        <w:tc>
          <w:tcPr>
            <w:tcW w:w="795" w:type="pct"/>
          </w:tcPr>
          <w:p w14:paraId="3287A16D"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p w14:paraId="180619B2" w14:textId="1848A03A" w:rsidR="00B776E2" w:rsidRPr="00BC08C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Biotechnology Competitive Event</w:t>
            </w:r>
          </w:p>
        </w:tc>
      </w:tr>
      <w:tr w:rsidR="00B776E2" w:rsidRPr="0093205B" w14:paraId="1929D70F" w14:textId="3D148480" w:rsidTr="00A01633">
        <w:tc>
          <w:tcPr>
            <w:tcW w:w="217" w:type="pct"/>
          </w:tcPr>
          <w:p w14:paraId="32ED7BEE" w14:textId="5395942E"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964" w:type="pct"/>
            <w:shd w:val="clear" w:color="auto" w:fill="FFFFFF" w:themeFill="background1"/>
            <w:tcMar>
              <w:top w:w="43" w:type="dxa"/>
              <w:left w:w="115" w:type="dxa"/>
              <w:bottom w:w="43" w:type="dxa"/>
              <w:right w:w="115" w:type="dxa"/>
            </w:tcMar>
          </w:tcPr>
          <w:p w14:paraId="1D3286E2" w14:textId="1C278386"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Demonstrate </w:t>
            </w:r>
            <w:r w:rsidRPr="001D3DD3">
              <w:rPr>
                <w:rFonts w:ascii="Times New Roman" w:eastAsia="Times New Roman" w:hAnsi="Times New Roman" w:cs="Times New Roman"/>
                <w:sz w:val="24"/>
                <w:szCs w:val="24"/>
              </w:rPr>
              <w:t xml:space="preserve">the process for making stock reagents and solutions. </w:t>
            </w:r>
          </w:p>
        </w:tc>
        <w:tc>
          <w:tcPr>
            <w:tcW w:w="1239" w:type="pct"/>
          </w:tcPr>
          <w:p w14:paraId="214FFEC4" w14:textId="77777777" w:rsidR="00B776E2" w:rsidRPr="008414CF" w:rsidRDefault="00B776E2" w:rsidP="00B776E2">
            <w:p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Demonstration should include</w:t>
            </w:r>
          </w:p>
          <w:p w14:paraId="14ED7800" w14:textId="77777777" w:rsidR="00B776E2" w:rsidRPr="008414CF" w:rsidRDefault="00B776E2" w:rsidP="00B776E2">
            <w:pPr>
              <w:numPr>
                <w:ilvl w:val="0"/>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explaining the difference between stock solution and working solution</w:t>
            </w:r>
          </w:p>
          <w:p w14:paraId="752166D2" w14:textId="77777777" w:rsidR="00B776E2" w:rsidRPr="008414CF" w:rsidRDefault="00B776E2" w:rsidP="00B776E2">
            <w:pPr>
              <w:numPr>
                <w:ilvl w:val="0"/>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following the steps for weighing and measuring, as well as the importance of accuracy, precision, and record-keeping in the process</w:t>
            </w:r>
          </w:p>
          <w:p w14:paraId="7A829C01" w14:textId="77777777" w:rsidR="00B776E2" w:rsidRDefault="00B776E2" w:rsidP="00B776E2">
            <w:pPr>
              <w:numPr>
                <w:ilvl w:val="0"/>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incorporating the concepts of </w:t>
            </w:r>
          </w:p>
          <w:p w14:paraId="4075FA0A" w14:textId="041BA461" w:rsidR="00B776E2" w:rsidRDefault="00B776E2" w:rsidP="00B776E2">
            <w:pPr>
              <w:numPr>
                <w:ilvl w:val="1"/>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normality and molarity </w:t>
            </w:r>
          </w:p>
          <w:p w14:paraId="27072BD5" w14:textId="238EFD1C" w:rsidR="00B776E2" w:rsidRDefault="00B776E2" w:rsidP="00B776E2">
            <w:pPr>
              <w:numPr>
                <w:ilvl w:val="1"/>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dilution techniques</w:t>
            </w:r>
          </w:p>
          <w:p w14:paraId="1D7289CA" w14:textId="0FE5C2DF" w:rsidR="00B776E2" w:rsidRPr="008414CF" w:rsidRDefault="00B776E2" w:rsidP="00B776E2">
            <w:pPr>
              <w:numPr>
                <w:ilvl w:val="1"/>
                <w:numId w:val="51"/>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the purpose of reagents. </w:t>
            </w:r>
          </w:p>
          <w:p w14:paraId="366D462C" w14:textId="77A78D93" w:rsidR="00B776E2" w:rsidRPr="00BF7007" w:rsidRDefault="00B776E2" w:rsidP="00B776E2">
            <w:pPr>
              <w:rPr>
                <w:rFonts w:ascii="Times New Roman" w:eastAsia="Times New Roman" w:hAnsi="Times New Roman" w:cs="Times New Roman"/>
                <w:sz w:val="24"/>
                <w:szCs w:val="24"/>
              </w:rPr>
            </w:pPr>
          </w:p>
        </w:tc>
        <w:tc>
          <w:tcPr>
            <w:tcW w:w="1109" w:type="pct"/>
          </w:tcPr>
          <w:p w14:paraId="3FB7CC35" w14:textId="77777777" w:rsidR="00B776E2" w:rsidRPr="008414CF" w:rsidRDefault="00B776E2" w:rsidP="00B776E2">
            <w:pPr>
              <w:numPr>
                <w:ilvl w:val="0"/>
                <w:numId w:val="52"/>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could be the result of improper measurements when diluting calibration material?</w:t>
            </w:r>
          </w:p>
          <w:p w14:paraId="0921D8DC" w14:textId="77777777" w:rsidR="00B776E2" w:rsidRPr="008414CF" w:rsidRDefault="00B776E2" w:rsidP="00B776E2">
            <w:pPr>
              <w:numPr>
                <w:ilvl w:val="0"/>
                <w:numId w:val="52"/>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dilution techniques are commonly used when mixing reagents and solutions?</w:t>
            </w:r>
          </w:p>
          <w:p w14:paraId="72892DF6" w14:textId="17ADD1EA" w:rsidR="00B776E2" w:rsidRPr="008414CF" w:rsidRDefault="00B776E2" w:rsidP="00B776E2">
            <w:pPr>
              <w:numPr>
                <w:ilvl w:val="0"/>
                <w:numId w:val="52"/>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is the procedure for weighing</w:t>
            </w:r>
            <w:r>
              <w:rPr>
                <w:rFonts w:ascii="Times New Roman" w:eastAsia="Times New Roman" w:hAnsi="Times New Roman" w:cs="Times New Roman"/>
                <w:sz w:val="24"/>
                <w:szCs w:val="24"/>
              </w:rPr>
              <w:t xml:space="preserve">, </w:t>
            </w:r>
            <w:r w:rsidRPr="008414CF">
              <w:rPr>
                <w:rFonts w:ascii="Times New Roman" w:eastAsia="Times New Roman" w:hAnsi="Times New Roman" w:cs="Times New Roman"/>
                <w:sz w:val="24"/>
                <w:szCs w:val="24"/>
              </w:rPr>
              <w:t>measuring</w:t>
            </w:r>
            <w:r>
              <w:rPr>
                <w:rFonts w:ascii="Times New Roman" w:eastAsia="Times New Roman" w:hAnsi="Times New Roman" w:cs="Times New Roman"/>
                <w:sz w:val="24"/>
                <w:szCs w:val="24"/>
              </w:rPr>
              <w:t>,</w:t>
            </w:r>
            <w:r w:rsidRPr="008414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and reconstituting </w:t>
            </w:r>
            <w:r w:rsidRPr="008414CF">
              <w:rPr>
                <w:rFonts w:ascii="Times New Roman" w:eastAsia="Times New Roman" w:hAnsi="Times New Roman" w:cs="Times New Roman"/>
                <w:sz w:val="24"/>
                <w:szCs w:val="24"/>
              </w:rPr>
              <w:t>when making stock reagents and solutions?</w:t>
            </w:r>
          </w:p>
          <w:p w14:paraId="13B51F7F" w14:textId="77777777" w:rsidR="00B776E2" w:rsidRPr="008414CF" w:rsidRDefault="00B776E2" w:rsidP="00B776E2">
            <w:pPr>
              <w:numPr>
                <w:ilvl w:val="0"/>
                <w:numId w:val="52"/>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Why is it important to include a </w:t>
            </w:r>
            <w:proofErr w:type="gramStart"/>
            <w:r w:rsidRPr="008414CF">
              <w:rPr>
                <w:rFonts w:ascii="Times New Roman" w:eastAsia="Times New Roman" w:hAnsi="Times New Roman" w:cs="Times New Roman"/>
                <w:sz w:val="24"/>
                <w:szCs w:val="24"/>
              </w:rPr>
              <w:t>mix</w:t>
            </w:r>
            <w:proofErr w:type="gramEnd"/>
            <w:r w:rsidRPr="008414CF">
              <w:rPr>
                <w:rFonts w:ascii="Times New Roman" w:eastAsia="Times New Roman" w:hAnsi="Times New Roman" w:cs="Times New Roman"/>
                <w:sz w:val="24"/>
                <w:szCs w:val="24"/>
              </w:rPr>
              <w:t xml:space="preserve"> date on solutions and reagents?</w:t>
            </w:r>
          </w:p>
          <w:p w14:paraId="2685F89F" w14:textId="77777777" w:rsidR="00B776E2" w:rsidRPr="008414CF" w:rsidRDefault="00B776E2" w:rsidP="00B776E2">
            <w:pPr>
              <w:numPr>
                <w:ilvl w:val="0"/>
                <w:numId w:val="52"/>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lastRenderedPageBreak/>
              <w:t>What type of record-keeping is used when making reagents and solutions? Why is record-keeping important when making reagents and solutions? </w:t>
            </w:r>
          </w:p>
          <w:p w14:paraId="0857C9CE"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44EA54A4" w14:textId="06A47E3B" w:rsidR="00B776E2" w:rsidRPr="008414C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11.LU, 12.RV, 12.C, 12.LU</w:t>
            </w:r>
          </w:p>
        </w:tc>
        <w:tc>
          <w:tcPr>
            <w:tcW w:w="795" w:type="pct"/>
          </w:tcPr>
          <w:p w14:paraId="572BFD3D" w14:textId="77777777" w:rsidR="00B776E2" w:rsidRPr="008414CF" w:rsidRDefault="00B776E2" w:rsidP="00B776E2">
            <w:pPr>
              <w:rPr>
                <w:rFonts w:ascii="Times New Roman" w:eastAsia="Times New Roman" w:hAnsi="Times New Roman" w:cs="Times New Roman"/>
                <w:sz w:val="24"/>
                <w:szCs w:val="24"/>
              </w:rPr>
            </w:pPr>
          </w:p>
        </w:tc>
      </w:tr>
      <w:tr w:rsidR="00B776E2" w:rsidRPr="0093205B" w14:paraId="67E3CAFF" w14:textId="4D9EE5BA" w:rsidTr="00A01633">
        <w:tc>
          <w:tcPr>
            <w:tcW w:w="217" w:type="pct"/>
          </w:tcPr>
          <w:p w14:paraId="41EBA14C" w14:textId="5D228B45"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964" w:type="pct"/>
            <w:shd w:val="clear" w:color="auto" w:fill="FFFFFF" w:themeFill="background1"/>
            <w:tcMar>
              <w:top w:w="43" w:type="dxa"/>
              <w:left w:w="115" w:type="dxa"/>
              <w:bottom w:w="43" w:type="dxa"/>
              <w:right w:w="115" w:type="dxa"/>
            </w:tcMar>
          </w:tcPr>
          <w:p w14:paraId="752C2274" w14:textId="5BB8218A"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importance of maintaining sterile reagents and equipment. </w:t>
            </w:r>
          </w:p>
        </w:tc>
        <w:tc>
          <w:tcPr>
            <w:tcW w:w="1239" w:type="pct"/>
          </w:tcPr>
          <w:p w14:paraId="2E979CE1" w14:textId="77777777" w:rsidR="00B776E2" w:rsidRPr="008414CF" w:rsidRDefault="00B776E2" w:rsidP="00B776E2">
            <w:p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Explanation should include</w:t>
            </w:r>
          </w:p>
          <w:p w14:paraId="096A3184" w14:textId="77777777" w:rsidR="00B776E2" w:rsidRPr="008414CF" w:rsidRDefault="00B776E2" w:rsidP="00B776E2">
            <w:pPr>
              <w:numPr>
                <w:ilvl w:val="0"/>
                <w:numId w:val="53"/>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the importance of using an autoclave, chemical disinfection, and adherence to regulated disposal techniques to maintain sterile conditions</w:t>
            </w:r>
          </w:p>
          <w:p w14:paraId="49FA5D42" w14:textId="274AC646" w:rsidR="00B776E2" w:rsidRPr="008414CF" w:rsidRDefault="00B776E2" w:rsidP="00B776E2">
            <w:pPr>
              <w:numPr>
                <w:ilvl w:val="0"/>
                <w:numId w:val="53"/>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the need for strict adherence to manufacturer instructions for all devices</w:t>
            </w:r>
          </w:p>
          <w:p w14:paraId="24D891AF" w14:textId="77777777" w:rsidR="00B776E2" w:rsidRPr="008414CF" w:rsidRDefault="00B776E2" w:rsidP="00B776E2">
            <w:pPr>
              <w:numPr>
                <w:ilvl w:val="0"/>
                <w:numId w:val="53"/>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the importance of checking for contamination of reagents and/or equipment. </w:t>
            </w:r>
          </w:p>
          <w:p w14:paraId="3932AB56" w14:textId="71EF2F4A" w:rsidR="00B776E2" w:rsidRPr="00BF7007" w:rsidRDefault="00B776E2" w:rsidP="00B776E2">
            <w:pPr>
              <w:rPr>
                <w:rFonts w:ascii="Times New Roman" w:eastAsia="Times New Roman" w:hAnsi="Times New Roman" w:cs="Times New Roman"/>
                <w:sz w:val="24"/>
                <w:szCs w:val="24"/>
              </w:rPr>
            </w:pPr>
          </w:p>
        </w:tc>
        <w:tc>
          <w:tcPr>
            <w:tcW w:w="1109" w:type="pct"/>
          </w:tcPr>
          <w:p w14:paraId="49C95F58" w14:textId="12AA8A9D" w:rsidR="00B776E2" w:rsidRPr="008414CF" w:rsidRDefault="00B776E2" w:rsidP="00B776E2">
            <w:pPr>
              <w:numPr>
                <w:ilvl w:val="0"/>
                <w:numId w:val="54"/>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Why is it important for a medical laboratory professional to clean </w:t>
            </w:r>
            <w:r>
              <w:rPr>
                <w:rFonts w:ascii="Times New Roman" w:eastAsia="Times New Roman" w:hAnsi="Times New Roman" w:cs="Times New Roman"/>
                <w:sz w:val="24"/>
                <w:szCs w:val="24"/>
              </w:rPr>
              <w:t>the</w:t>
            </w:r>
            <w:r w:rsidRPr="008414CF">
              <w:rPr>
                <w:rFonts w:ascii="Times New Roman" w:eastAsia="Times New Roman" w:hAnsi="Times New Roman" w:cs="Times New Roman"/>
                <w:sz w:val="24"/>
                <w:szCs w:val="24"/>
              </w:rPr>
              <w:t xml:space="preserve"> work area?</w:t>
            </w:r>
          </w:p>
          <w:p w14:paraId="4D5B81A5" w14:textId="77777777" w:rsidR="00B776E2" w:rsidRPr="008414CF" w:rsidRDefault="00B776E2" w:rsidP="00B776E2">
            <w:pPr>
              <w:numPr>
                <w:ilvl w:val="0"/>
                <w:numId w:val="54"/>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Which sterilization methods should be used for agar preparation?</w:t>
            </w:r>
          </w:p>
          <w:p w14:paraId="4A896624" w14:textId="77777777" w:rsidR="00B776E2" w:rsidRPr="008414CF" w:rsidRDefault="00B776E2" w:rsidP="00B776E2">
            <w:pPr>
              <w:numPr>
                <w:ilvl w:val="0"/>
                <w:numId w:val="54"/>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are the steps for the various sterilization methods?</w:t>
            </w:r>
          </w:p>
          <w:p w14:paraId="14204CB2" w14:textId="77777777" w:rsidR="00B776E2" w:rsidRPr="008414CF" w:rsidRDefault="00B776E2" w:rsidP="00B776E2">
            <w:pPr>
              <w:numPr>
                <w:ilvl w:val="0"/>
                <w:numId w:val="54"/>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safety measures must be taken with steam sterilization equipment? Why? </w:t>
            </w:r>
          </w:p>
          <w:p w14:paraId="43EDB51D"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501C8DF0" w14:textId="6F8B51F5" w:rsidR="00B776E2" w:rsidRPr="008414C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63DFDEDE" w14:textId="77777777" w:rsidR="00B776E2" w:rsidRPr="008414CF" w:rsidRDefault="00B776E2" w:rsidP="00B776E2">
            <w:pPr>
              <w:rPr>
                <w:rFonts w:ascii="Times New Roman" w:eastAsia="Times New Roman" w:hAnsi="Times New Roman" w:cs="Times New Roman"/>
                <w:sz w:val="24"/>
                <w:szCs w:val="24"/>
              </w:rPr>
            </w:pPr>
          </w:p>
        </w:tc>
      </w:tr>
      <w:tr w:rsidR="00B776E2" w:rsidRPr="0093205B" w14:paraId="52E881C7" w14:textId="1E75E3BC" w:rsidTr="00A01633">
        <w:tc>
          <w:tcPr>
            <w:tcW w:w="217" w:type="pct"/>
          </w:tcPr>
          <w:p w14:paraId="5FAB240C" w14:textId="39D06513"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964" w:type="pct"/>
            <w:shd w:val="clear" w:color="auto" w:fill="FFFFFF" w:themeFill="background1"/>
            <w:tcMar>
              <w:top w:w="43" w:type="dxa"/>
              <w:left w:w="115" w:type="dxa"/>
              <w:bottom w:w="43" w:type="dxa"/>
              <w:right w:w="115" w:type="dxa"/>
            </w:tcMar>
          </w:tcPr>
          <w:p w14:paraId="28EF80CA" w14:textId="0797A53F"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Use basic weighing and measuring techniques. </w:t>
            </w:r>
          </w:p>
        </w:tc>
        <w:tc>
          <w:tcPr>
            <w:tcW w:w="1239" w:type="pct"/>
          </w:tcPr>
          <w:p w14:paraId="74C58F2B" w14:textId="1CE6EAAC" w:rsidR="00B776E2" w:rsidRPr="008414CF" w:rsidRDefault="00B776E2" w:rsidP="00B776E2">
            <w:p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Use should include</w:t>
            </w:r>
          </w:p>
          <w:p w14:paraId="5A126AE4" w14:textId="77777777" w:rsidR="00B776E2" w:rsidRPr="008414CF" w:rsidRDefault="00B776E2" w:rsidP="00B776E2">
            <w:pPr>
              <w:numPr>
                <w:ilvl w:val="0"/>
                <w:numId w:val="55"/>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selecting appropriate equipment (e.g., scales, balances, graduated cylinders, pipettes) to accurately determine weight and measurement of materials</w:t>
            </w:r>
          </w:p>
          <w:p w14:paraId="0F9B99DA" w14:textId="77777777" w:rsidR="00B776E2" w:rsidRPr="008414CF" w:rsidRDefault="00B776E2" w:rsidP="00B776E2">
            <w:pPr>
              <w:numPr>
                <w:ilvl w:val="0"/>
                <w:numId w:val="55"/>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explaining </w:t>
            </w:r>
            <w:r w:rsidRPr="008414CF">
              <w:rPr>
                <w:rFonts w:ascii="Times New Roman" w:eastAsia="Times New Roman" w:hAnsi="Times New Roman" w:cs="Times New Roman"/>
                <w:i/>
                <w:iCs/>
                <w:sz w:val="24"/>
                <w:szCs w:val="24"/>
              </w:rPr>
              <w:t>molarity</w:t>
            </w:r>
          </w:p>
          <w:p w14:paraId="5F69FEAF" w14:textId="72EC20E8" w:rsidR="00B776E2" w:rsidRPr="008414CF" w:rsidRDefault="00B776E2" w:rsidP="00B776E2">
            <w:pPr>
              <w:numPr>
                <w:ilvl w:val="0"/>
                <w:numId w:val="55"/>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explaining </w:t>
            </w:r>
            <w:r w:rsidRPr="00C826CF">
              <w:rPr>
                <w:rFonts w:ascii="Times New Roman" w:eastAsia="Times New Roman" w:hAnsi="Times New Roman" w:cs="Times New Roman"/>
                <w:i/>
                <w:iCs/>
                <w:sz w:val="24"/>
                <w:szCs w:val="24"/>
              </w:rPr>
              <w:t>solution concentration</w:t>
            </w:r>
            <w:r w:rsidRPr="008414CF">
              <w:rPr>
                <w:rFonts w:ascii="Times New Roman" w:eastAsia="Times New Roman" w:hAnsi="Times New Roman" w:cs="Times New Roman"/>
                <w:sz w:val="24"/>
                <w:szCs w:val="24"/>
              </w:rPr>
              <w:t xml:space="preserve"> and its relationship to measurement</w:t>
            </w:r>
          </w:p>
          <w:p w14:paraId="005C6C26" w14:textId="08DEDC07" w:rsidR="00B776E2" w:rsidRPr="008414CF" w:rsidRDefault="00B776E2" w:rsidP="00B776E2">
            <w:pPr>
              <w:numPr>
                <w:ilvl w:val="0"/>
                <w:numId w:val="55"/>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consulting tables or using formulas to convert between metric and </w:t>
            </w:r>
            <w:r>
              <w:rPr>
                <w:rFonts w:ascii="Times New Roman" w:eastAsia="Times New Roman" w:hAnsi="Times New Roman" w:cs="Times New Roman"/>
                <w:sz w:val="24"/>
                <w:szCs w:val="24"/>
              </w:rPr>
              <w:t>U.S. customary</w:t>
            </w:r>
            <w:r w:rsidRPr="008414CF">
              <w:rPr>
                <w:rFonts w:ascii="Times New Roman" w:eastAsia="Times New Roman" w:hAnsi="Times New Roman" w:cs="Times New Roman"/>
                <w:sz w:val="24"/>
                <w:szCs w:val="24"/>
              </w:rPr>
              <w:t xml:space="preserve"> measuring systems. </w:t>
            </w:r>
          </w:p>
          <w:p w14:paraId="072C8B4B" w14:textId="1E32C85A" w:rsidR="00B776E2" w:rsidRPr="00BF7007" w:rsidRDefault="00B776E2" w:rsidP="00B776E2">
            <w:pPr>
              <w:rPr>
                <w:rFonts w:ascii="Times New Roman" w:eastAsia="Times New Roman" w:hAnsi="Times New Roman" w:cs="Times New Roman"/>
                <w:sz w:val="24"/>
                <w:szCs w:val="24"/>
              </w:rPr>
            </w:pPr>
          </w:p>
        </w:tc>
        <w:tc>
          <w:tcPr>
            <w:tcW w:w="1109" w:type="pct"/>
          </w:tcPr>
          <w:p w14:paraId="6EC07F4A" w14:textId="18D319FA" w:rsidR="00B776E2" w:rsidRPr="008414CF" w:rsidRDefault="00B776E2" w:rsidP="00B776E2">
            <w:pPr>
              <w:numPr>
                <w:ilvl w:val="0"/>
                <w:numId w:val="56"/>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How should one measure a small amount of powdered material in a medical laboratory setting?</w:t>
            </w:r>
          </w:p>
          <w:p w14:paraId="69E01F1C" w14:textId="77777777" w:rsidR="00B776E2" w:rsidRPr="008414CF" w:rsidRDefault="00B776E2" w:rsidP="00B776E2">
            <w:pPr>
              <w:numPr>
                <w:ilvl w:val="0"/>
                <w:numId w:val="56"/>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Why is it important to measure accurately when mixing solutions?</w:t>
            </w:r>
          </w:p>
          <w:p w14:paraId="56165E4C" w14:textId="77777777" w:rsidR="00B776E2" w:rsidRPr="008414CF" w:rsidRDefault="00B776E2" w:rsidP="00B776E2">
            <w:pPr>
              <w:numPr>
                <w:ilvl w:val="0"/>
                <w:numId w:val="56"/>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Why should a medical laboratory professional record his or her measurements and label mixtures?</w:t>
            </w:r>
          </w:p>
          <w:p w14:paraId="332C5D61" w14:textId="331380A6" w:rsidR="00B776E2" w:rsidRPr="008414CF" w:rsidRDefault="00B776E2" w:rsidP="00B776E2">
            <w:pPr>
              <w:numPr>
                <w:ilvl w:val="0"/>
                <w:numId w:val="56"/>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What could happen if some of a medical laboratory professional's measurements were in the </w:t>
            </w:r>
            <w:r>
              <w:rPr>
                <w:rFonts w:ascii="Times New Roman" w:eastAsia="Times New Roman" w:hAnsi="Times New Roman" w:cs="Times New Roman"/>
                <w:sz w:val="24"/>
                <w:szCs w:val="24"/>
              </w:rPr>
              <w:t xml:space="preserve">U.S. customary </w:t>
            </w:r>
            <w:r w:rsidRPr="008414CF">
              <w:rPr>
                <w:rFonts w:ascii="Times New Roman" w:eastAsia="Times New Roman" w:hAnsi="Times New Roman" w:cs="Times New Roman"/>
                <w:sz w:val="24"/>
                <w:szCs w:val="24"/>
              </w:rPr>
              <w:t xml:space="preserve">system and some of them were metric? Why is it </w:t>
            </w:r>
            <w:r w:rsidRPr="008414CF">
              <w:rPr>
                <w:rFonts w:ascii="Times New Roman" w:eastAsia="Times New Roman" w:hAnsi="Times New Roman" w:cs="Times New Roman"/>
                <w:sz w:val="24"/>
                <w:szCs w:val="24"/>
              </w:rPr>
              <w:lastRenderedPageBreak/>
              <w:t>important for measurements to be consistent? </w:t>
            </w:r>
          </w:p>
          <w:p w14:paraId="5F941E51" w14:textId="7FF6128E" w:rsidR="00B776E2" w:rsidRPr="00BF7007" w:rsidRDefault="00B776E2" w:rsidP="00B776E2">
            <w:pPr>
              <w:rPr>
                <w:rFonts w:ascii="Times New Roman" w:eastAsia="Times New Roman" w:hAnsi="Times New Roman" w:cs="Times New Roman"/>
                <w:sz w:val="24"/>
                <w:szCs w:val="24"/>
              </w:rPr>
            </w:pPr>
          </w:p>
        </w:tc>
        <w:tc>
          <w:tcPr>
            <w:tcW w:w="674" w:type="pct"/>
          </w:tcPr>
          <w:p w14:paraId="4D673CAA"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11RI, 11.</w:t>
            </w:r>
            <w:proofErr w:type="gramStart"/>
            <w:r>
              <w:rPr>
                <w:rFonts w:ascii="Times New Roman" w:eastAsia="Times New Roman" w:hAnsi="Times New Roman" w:cs="Times New Roman"/>
                <w:sz w:val="24"/>
                <w:szCs w:val="24"/>
              </w:rPr>
              <w:t>C,  12</w:t>
            </w:r>
            <w:proofErr w:type="gramEnd"/>
            <w:r>
              <w:rPr>
                <w:rFonts w:ascii="Times New Roman" w:eastAsia="Times New Roman" w:hAnsi="Times New Roman" w:cs="Times New Roman"/>
                <w:sz w:val="24"/>
                <w:szCs w:val="24"/>
              </w:rPr>
              <w:t>.RI, 12.C</w:t>
            </w:r>
          </w:p>
          <w:p w14:paraId="6A9C382A" w14:textId="77777777" w:rsidR="00B776E2" w:rsidRDefault="00B776E2" w:rsidP="00B776E2">
            <w:pPr>
              <w:rPr>
                <w:rFonts w:ascii="Times New Roman" w:eastAsia="Times New Roman" w:hAnsi="Times New Roman" w:cs="Times New Roman"/>
                <w:sz w:val="24"/>
                <w:szCs w:val="24"/>
              </w:rPr>
            </w:pPr>
          </w:p>
          <w:p w14:paraId="66B592D6" w14:textId="0623947A" w:rsidR="00B776E2" w:rsidRPr="008414CF" w:rsidRDefault="00B776E2" w:rsidP="00B776E2">
            <w:pPr>
              <w:rPr>
                <w:rFonts w:ascii="Times New Roman" w:eastAsia="Times New Roman" w:hAnsi="Times New Roman" w:cs="Times New Roman"/>
                <w:sz w:val="24"/>
                <w:szCs w:val="24"/>
              </w:rPr>
            </w:pPr>
            <w:proofErr w:type="spellStart"/>
            <w:r w:rsidRPr="00403C26">
              <w:rPr>
                <w:rFonts w:ascii="Times New Roman" w:eastAsia="Times New Roman" w:hAnsi="Times New Roman" w:cs="Times New Roman"/>
                <w:sz w:val="24"/>
                <w:szCs w:val="24"/>
                <w:lang w:val="es-ES"/>
              </w:rPr>
              <w:t>Science</w:t>
            </w:r>
            <w:proofErr w:type="spellEnd"/>
            <w:r w:rsidRPr="00403C26">
              <w:rPr>
                <w:rFonts w:ascii="Times New Roman" w:eastAsia="Times New Roman" w:hAnsi="Times New Roman" w:cs="Times New Roman"/>
                <w:sz w:val="24"/>
                <w:szCs w:val="24"/>
                <w:lang w:val="es-ES"/>
              </w:rPr>
              <w:t>: CH.1</w:t>
            </w:r>
          </w:p>
        </w:tc>
        <w:tc>
          <w:tcPr>
            <w:tcW w:w="795" w:type="pct"/>
          </w:tcPr>
          <w:p w14:paraId="2BAE6B28" w14:textId="35378B71" w:rsidR="00B776E2" w:rsidRPr="008414C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Biotechnology Competitive Event </w:t>
            </w:r>
          </w:p>
        </w:tc>
      </w:tr>
      <w:tr w:rsidR="00B776E2" w:rsidRPr="0093205B" w14:paraId="68527314" w14:textId="5D51986C" w:rsidTr="00A01633">
        <w:tc>
          <w:tcPr>
            <w:tcW w:w="217" w:type="pct"/>
          </w:tcPr>
          <w:p w14:paraId="713A0E76" w14:textId="5D20513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964" w:type="pct"/>
            <w:shd w:val="clear" w:color="auto" w:fill="FFFFFF" w:themeFill="background1"/>
            <w:tcMar>
              <w:top w:w="43" w:type="dxa"/>
              <w:left w:w="115" w:type="dxa"/>
              <w:bottom w:w="43" w:type="dxa"/>
              <w:right w:w="115" w:type="dxa"/>
            </w:tcMar>
          </w:tcPr>
          <w:p w14:paraId="3CC79EB6" w14:textId="4392C91C"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Identify routine equipment maintenance needs. </w:t>
            </w:r>
          </w:p>
        </w:tc>
        <w:tc>
          <w:tcPr>
            <w:tcW w:w="1239" w:type="pct"/>
          </w:tcPr>
          <w:p w14:paraId="1C409B81" w14:textId="77777777" w:rsidR="00B776E2" w:rsidRPr="008414CF" w:rsidRDefault="00B776E2" w:rsidP="00B776E2">
            <w:p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Identification should include</w:t>
            </w:r>
          </w:p>
          <w:p w14:paraId="759A54DD" w14:textId="77777777" w:rsidR="00B776E2" w:rsidRPr="008414CF" w:rsidRDefault="00B776E2" w:rsidP="00B776E2">
            <w:pPr>
              <w:numPr>
                <w:ilvl w:val="0"/>
                <w:numId w:val="57"/>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explaining the basic operating principles of the most common equipment used in medical laboratory work</w:t>
            </w:r>
          </w:p>
          <w:p w14:paraId="3CB69A8C" w14:textId="202B08CA" w:rsidR="00B776E2" w:rsidRPr="008414CF" w:rsidRDefault="00B776E2" w:rsidP="00B776E2">
            <w:pPr>
              <w:numPr>
                <w:ilvl w:val="0"/>
                <w:numId w:val="57"/>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following manufacturer recommended cleaning and preventive maintenance procedures</w:t>
            </w:r>
          </w:p>
          <w:p w14:paraId="4453B4DE" w14:textId="35B147A8" w:rsidR="00B776E2" w:rsidRPr="008414CF" w:rsidRDefault="00B776E2" w:rsidP="00B776E2">
            <w:pPr>
              <w:numPr>
                <w:ilvl w:val="0"/>
                <w:numId w:val="57"/>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 xml:space="preserve">contacting a manufacturer representative </w:t>
            </w:r>
            <w:r>
              <w:rPr>
                <w:rFonts w:ascii="Times New Roman" w:eastAsia="Times New Roman" w:hAnsi="Times New Roman" w:cs="Times New Roman"/>
                <w:sz w:val="24"/>
                <w:szCs w:val="24"/>
              </w:rPr>
              <w:t>for</w:t>
            </w:r>
            <w:r w:rsidRPr="008414CF">
              <w:rPr>
                <w:rFonts w:ascii="Times New Roman" w:eastAsia="Times New Roman" w:hAnsi="Times New Roman" w:cs="Times New Roman"/>
                <w:sz w:val="24"/>
                <w:szCs w:val="24"/>
              </w:rPr>
              <w:t xml:space="preserve"> more complex maintenance</w:t>
            </w:r>
            <w:r>
              <w:rPr>
                <w:rFonts w:ascii="Times New Roman" w:eastAsia="Times New Roman" w:hAnsi="Times New Roman" w:cs="Times New Roman"/>
                <w:sz w:val="24"/>
                <w:szCs w:val="24"/>
              </w:rPr>
              <w:t xml:space="preserve"> needs</w:t>
            </w:r>
          </w:p>
          <w:p w14:paraId="5A4E717A" w14:textId="77777777" w:rsidR="00B776E2" w:rsidRPr="008414CF" w:rsidRDefault="00B776E2" w:rsidP="00B776E2">
            <w:pPr>
              <w:numPr>
                <w:ilvl w:val="0"/>
                <w:numId w:val="57"/>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updating existing equipment as needed</w:t>
            </w:r>
          </w:p>
          <w:p w14:paraId="0E644471" w14:textId="77777777" w:rsidR="00B776E2" w:rsidRPr="008414CF" w:rsidRDefault="00B776E2" w:rsidP="00B776E2">
            <w:pPr>
              <w:numPr>
                <w:ilvl w:val="0"/>
                <w:numId w:val="57"/>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reporting the need for repair or replacement of faulty equipment.</w:t>
            </w:r>
          </w:p>
          <w:p w14:paraId="512089C7" w14:textId="41AE281F" w:rsidR="00B776E2" w:rsidRPr="00BF7007" w:rsidRDefault="00B776E2" w:rsidP="00B776E2">
            <w:pPr>
              <w:rPr>
                <w:rFonts w:ascii="Times New Roman" w:eastAsia="Times New Roman" w:hAnsi="Times New Roman" w:cs="Times New Roman"/>
                <w:sz w:val="24"/>
                <w:szCs w:val="24"/>
              </w:rPr>
            </w:pPr>
          </w:p>
        </w:tc>
        <w:tc>
          <w:tcPr>
            <w:tcW w:w="1109" w:type="pct"/>
          </w:tcPr>
          <w:p w14:paraId="2E531993" w14:textId="77777777" w:rsidR="00B776E2" w:rsidRPr="008414CF" w:rsidRDefault="00B776E2" w:rsidP="00B776E2">
            <w:pPr>
              <w:numPr>
                <w:ilvl w:val="0"/>
                <w:numId w:val="58"/>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Why is maintenance important in the operation of laboratory equipment?</w:t>
            </w:r>
          </w:p>
          <w:p w14:paraId="4508E1DC" w14:textId="77777777" w:rsidR="00B776E2" w:rsidRPr="008414CF" w:rsidRDefault="00B776E2" w:rsidP="00B776E2">
            <w:pPr>
              <w:numPr>
                <w:ilvl w:val="0"/>
                <w:numId w:val="58"/>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How could test results be affected by improperly maintained equipment?</w:t>
            </w:r>
          </w:p>
          <w:p w14:paraId="00CD9D60" w14:textId="77777777" w:rsidR="00B776E2" w:rsidRPr="008414CF" w:rsidRDefault="00B776E2" w:rsidP="00B776E2">
            <w:pPr>
              <w:numPr>
                <w:ilvl w:val="0"/>
                <w:numId w:val="58"/>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resources would a medical laboratory technician use to perform routine equipment maintenance?</w:t>
            </w:r>
          </w:p>
          <w:p w14:paraId="6B1B274A" w14:textId="77777777" w:rsidR="00B776E2" w:rsidRPr="008414CF" w:rsidRDefault="00B776E2" w:rsidP="00B776E2">
            <w:pPr>
              <w:numPr>
                <w:ilvl w:val="0"/>
                <w:numId w:val="58"/>
              </w:numPr>
              <w:rPr>
                <w:rFonts w:ascii="Times New Roman" w:eastAsia="Times New Roman" w:hAnsi="Times New Roman" w:cs="Times New Roman"/>
                <w:sz w:val="24"/>
                <w:szCs w:val="24"/>
              </w:rPr>
            </w:pPr>
            <w:r w:rsidRPr="008414CF">
              <w:rPr>
                <w:rFonts w:ascii="Times New Roman" w:eastAsia="Times New Roman" w:hAnsi="Times New Roman" w:cs="Times New Roman"/>
                <w:sz w:val="24"/>
                <w:szCs w:val="24"/>
              </w:rPr>
              <w:t>What safety precautions must be taken when performing routine equipment maintenance? </w:t>
            </w:r>
          </w:p>
          <w:p w14:paraId="7440CA4C" w14:textId="1D3CD46D" w:rsidR="00B776E2" w:rsidRPr="00BF7007" w:rsidRDefault="00B776E2" w:rsidP="00B776E2">
            <w:pPr>
              <w:rPr>
                <w:rFonts w:ascii="Times New Roman" w:eastAsia="Times New Roman" w:hAnsi="Times New Roman" w:cs="Times New Roman"/>
                <w:sz w:val="24"/>
                <w:szCs w:val="24"/>
              </w:rPr>
            </w:pPr>
          </w:p>
        </w:tc>
        <w:tc>
          <w:tcPr>
            <w:tcW w:w="674" w:type="pct"/>
          </w:tcPr>
          <w:p w14:paraId="47568848" w14:textId="37A3E349" w:rsidR="00B776E2" w:rsidRPr="008414CF"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2EED34A2"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p w14:paraId="1E515E99" w14:textId="77777777" w:rsidR="00B776E2" w:rsidRPr="008414CF" w:rsidRDefault="00B776E2" w:rsidP="00B776E2">
            <w:pPr>
              <w:rPr>
                <w:rFonts w:ascii="Times New Roman" w:eastAsia="Times New Roman" w:hAnsi="Times New Roman" w:cs="Times New Roman"/>
                <w:sz w:val="24"/>
                <w:szCs w:val="24"/>
              </w:rPr>
            </w:pPr>
          </w:p>
        </w:tc>
      </w:tr>
      <w:tr w:rsidR="00B776E2" w:rsidRPr="0093205B" w14:paraId="74F22689" w14:textId="32A6D49F" w:rsidTr="00A01633">
        <w:tc>
          <w:tcPr>
            <w:tcW w:w="217" w:type="pct"/>
            <w:shd w:val="clear" w:color="auto" w:fill="A6A6A6" w:themeFill="background1" w:themeFillShade="A6"/>
          </w:tcPr>
          <w:p w14:paraId="35DE0EF3"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6CE0DD6C" w14:textId="5B49B628"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C054DB">
              <w:rPr>
                <w:rFonts w:ascii="Times New Roman" w:eastAsia="Times New Roman" w:hAnsi="Times New Roman" w:cs="Times New Roman"/>
                <w:b/>
                <w:bCs/>
                <w:sz w:val="28"/>
                <w:szCs w:val="28"/>
              </w:rPr>
              <w:t>Maintaining Quality Assurance</w:t>
            </w:r>
          </w:p>
        </w:tc>
        <w:tc>
          <w:tcPr>
            <w:tcW w:w="1239" w:type="pct"/>
            <w:shd w:val="clear" w:color="auto" w:fill="AEAAAA" w:themeFill="background2" w:themeFillShade="BF"/>
          </w:tcPr>
          <w:p w14:paraId="099B797D"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shd w:val="clear" w:color="auto" w:fill="AEAAAA" w:themeFill="background2" w:themeFillShade="BF"/>
          </w:tcPr>
          <w:p w14:paraId="6313D5CF" w14:textId="04FCAF6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503D5F5D"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c>
          <w:tcPr>
            <w:tcW w:w="795" w:type="pct"/>
            <w:shd w:val="clear" w:color="auto" w:fill="AEAAAA" w:themeFill="background2" w:themeFillShade="BF"/>
          </w:tcPr>
          <w:p w14:paraId="4537A4B7"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36941874" w14:textId="02B6C8DE" w:rsidTr="00A01633">
        <w:tc>
          <w:tcPr>
            <w:tcW w:w="217" w:type="pct"/>
          </w:tcPr>
          <w:p w14:paraId="7617CC99" w14:textId="7BBA05FA"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964" w:type="pct"/>
            <w:shd w:val="clear" w:color="auto" w:fill="FFFFFF" w:themeFill="background1"/>
            <w:tcMar>
              <w:top w:w="43" w:type="dxa"/>
              <w:left w:w="115" w:type="dxa"/>
              <w:bottom w:w="43" w:type="dxa"/>
              <w:right w:w="115" w:type="dxa"/>
            </w:tcMar>
          </w:tcPr>
          <w:p w14:paraId="08BD390E" w14:textId="22F041C4"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w:t>
            </w:r>
            <w:r w:rsidRPr="001D3DD3">
              <w:rPr>
                <w:rFonts w:ascii="Times New Roman" w:eastAsia="Times New Roman" w:hAnsi="Times New Roman" w:cs="Times New Roman"/>
                <w:sz w:val="24"/>
                <w:szCs w:val="24"/>
              </w:rPr>
              <w:t xml:space="preserve"> quality assurance and quality control </w:t>
            </w:r>
            <w:r>
              <w:rPr>
                <w:rFonts w:ascii="Times New Roman" w:eastAsia="Times New Roman" w:hAnsi="Times New Roman" w:cs="Times New Roman"/>
                <w:sz w:val="24"/>
                <w:szCs w:val="24"/>
              </w:rPr>
              <w:t>techniques</w:t>
            </w:r>
            <w:r w:rsidRPr="001D3DD3">
              <w:rPr>
                <w:rFonts w:ascii="Times New Roman" w:eastAsia="Times New Roman" w:hAnsi="Times New Roman" w:cs="Times New Roman"/>
                <w:sz w:val="24"/>
                <w:szCs w:val="24"/>
              </w:rPr>
              <w:t xml:space="preserve">. </w:t>
            </w:r>
          </w:p>
        </w:tc>
        <w:tc>
          <w:tcPr>
            <w:tcW w:w="1239" w:type="pct"/>
          </w:tcPr>
          <w:p w14:paraId="5344D077" w14:textId="77777777"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Demonstration should include</w:t>
            </w:r>
          </w:p>
          <w:p w14:paraId="11FE552D" w14:textId="77777777" w:rsidR="00B776E2" w:rsidRPr="00011461" w:rsidRDefault="00B776E2" w:rsidP="00B776E2">
            <w:pPr>
              <w:numPr>
                <w:ilvl w:val="0"/>
                <w:numId w:val="59"/>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following local, state, and federal regulations required for the implementation of quality-assessment programs</w:t>
            </w:r>
          </w:p>
          <w:p w14:paraId="6516610F" w14:textId="77777777" w:rsidR="00B776E2" w:rsidRPr="00011461" w:rsidRDefault="00B776E2" w:rsidP="00B776E2">
            <w:pPr>
              <w:numPr>
                <w:ilvl w:val="0"/>
                <w:numId w:val="59"/>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discussing professional organizations' implementation of regulations</w:t>
            </w:r>
          </w:p>
          <w:p w14:paraId="269661C1" w14:textId="0C72536A" w:rsidR="00B776E2" w:rsidRPr="00011461" w:rsidRDefault="00B776E2" w:rsidP="00B776E2">
            <w:pPr>
              <w:numPr>
                <w:ilvl w:val="0"/>
                <w:numId w:val="59"/>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practicing quality control using control samples, quality-control ranges, quality-control charts, equipment validation, and test validation</w:t>
            </w:r>
          </w:p>
          <w:p w14:paraId="7230F2C4" w14:textId="0E091B52" w:rsidR="00B776E2" w:rsidRPr="00011461" w:rsidRDefault="00B776E2" w:rsidP="00B776E2">
            <w:pPr>
              <w:numPr>
                <w:ilvl w:val="0"/>
                <w:numId w:val="59"/>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lastRenderedPageBreak/>
              <w:t>practicing quality assurance through performance evaluation, reporting, policy and procedure review, and pre-</w:t>
            </w:r>
            <w:r>
              <w:rPr>
                <w:rFonts w:ascii="Times New Roman" w:eastAsia="Times New Roman" w:hAnsi="Times New Roman" w:cs="Times New Roman"/>
                <w:sz w:val="24"/>
                <w:szCs w:val="24"/>
              </w:rPr>
              <w:t>analytical, analytical</w:t>
            </w:r>
            <w:r w:rsidRPr="00011461">
              <w:rPr>
                <w:rFonts w:ascii="Times New Roman" w:eastAsia="Times New Roman" w:hAnsi="Times New Roman" w:cs="Times New Roman"/>
                <w:sz w:val="24"/>
                <w:szCs w:val="24"/>
              </w:rPr>
              <w:t xml:space="preserve"> and post-analytical variables.</w:t>
            </w:r>
          </w:p>
          <w:p w14:paraId="5E42751F" w14:textId="089C2A53"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63F7F6D9" w14:textId="77777777" w:rsidR="00B776E2" w:rsidRPr="00011461" w:rsidRDefault="00B776E2" w:rsidP="00B776E2">
            <w:pPr>
              <w:numPr>
                <w:ilvl w:val="0"/>
                <w:numId w:val="60"/>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lastRenderedPageBreak/>
              <w:t>How does quality assurance affect daily life in the medical laboratory?</w:t>
            </w:r>
          </w:p>
          <w:p w14:paraId="3AC5BD59" w14:textId="77777777" w:rsidR="00B776E2" w:rsidRPr="00011461" w:rsidRDefault="00B776E2" w:rsidP="00B776E2">
            <w:pPr>
              <w:numPr>
                <w:ilvl w:val="0"/>
                <w:numId w:val="60"/>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Why is quality assurance critical in the medical laboratory technology field?</w:t>
            </w:r>
          </w:p>
          <w:p w14:paraId="4EFDC2FE" w14:textId="77777777" w:rsidR="00B776E2" w:rsidRPr="00011461" w:rsidRDefault="00B776E2" w:rsidP="00B776E2">
            <w:pPr>
              <w:numPr>
                <w:ilvl w:val="0"/>
                <w:numId w:val="60"/>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How are quality assurance and quality control different? How do they complement each other?</w:t>
            </w:r>
          </w:p>
          <w:p w14:paraId="782E64EF" w14:textId="77777777" w:rsidR="00B776E2" w:rsidRPr="00011461" w:rsidRDefault="00B776E2" w:rsidP="00B776E2">
            <w:pPr>
              <w:numPr>
                <w:ilvl w:val="0"/>
                <w:numId w:val="60"/>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What is the importance of troubleshooting failed quality-</w:t>
            </w:r>
            <w:r w:rsidRPr="00011461">
              <w:rPr>
                <w:rFonts w:ascii="Times New Roman" w:eastAsia="Times New Roman" w:hAnsi="Times New Roman" w:cs="Times New Roman"/>
                <w:sz w:val="24"/>
                <w:szCs w:val="24"/>
              </w:rPr>
              <w:lastRenderedPageBreak/>
              <w:t>control results before releasing final patient results?</w:t>
            </w:r>
          </w:p>
          <w:p w14:paraId="593BB6AA" w14:textId="514614E3"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1DDA69DE" w14:textId="25533AFE"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39448B98" w14:textId="5D0908BC"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04755E03" w14:textId="15AC20BD" w:rsidTr="00A01633">
        <w:tc>
          <w:tcPr>
            <w:tcW w:w="217" w:type="pct"/>
          </w:tcPr>
          <w:p w14:paraId="4A1E9C49" w14:textId="2DC67735"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964" w:type="pct"/>
            <w:shd w:val="clear" w:color="auto" w:fill="FFFFFF" w:themeFill="background1"/>
            <w:tcMar>
              <w:top w:w="43" w:type="dxa"/>
              <w:left w:w="115" w:type="dxa"/>
              <w:bottom w:w="43" w:type="dxa"/>
              <w:right w:w="115" w:type="dxa"/>
            </w:tcMar>
          </w:tcPr>
          <w:p w14:paraId="6A7AED15" w14:textId="0A1105F7"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Perform statistical analysis of data. </w:t>
            </w:r>
          </w:p>
        </w:tc>
        <w:tc>
          <w:tcPr>
            <w:tcW w:w="1239" w:type="pct"/>
          </w:tcPr>
          <w:p w14:paraId="5A65FE83" w14:textId="428B3D30"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Perform</w:t>
            </w:r>
            <w:r>
              <w:rPr>
                <w:rFonts w:ascii="Times New Roman" w:eastAsia="Times New Roman" w:hAnsi="Times New Roman" w:cs="Times New Roman"/>
                <w:sz w:val="24"/>
                <w:szCs w:val="24"/>
              </w:rPr>
              <w:t>ance</w:t>
            </w:r>
            <w:r w:rsidRPr="00011461">
              <w:rPr>
                <w:rFonts w:ascii="Times New Roman" w:eastAsia="Times New Roman" w:hAnsi="Times New Roman" w:cs="Times New Roman"/>
                <w:sz w:val="24"/>
                <w:szCs w:val="24"/>
              </w:rPr>
              <w:t xml:space="preserve"> should include</w:t>
            </w:r>
          </w:p>
          <w:p w14:paraId="15E1D5BD" w14:textId="77777777" w:rsidR="00B776E2" w:rsidRPr="00011461" w:rsidRDefault="00B776E2" w:rsidP="00B776E2">
            <w:pPr>
              <w:numPr>
                <w:ilvl w:val="0"/>
                <w:numId w:val="61"/>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using mean, median, and/or mode to analyze data sets and describe patterns and departures from patterns</w:t>
            </w:r>
          </w:p>
          <w:p w14:paraId="13D16797" w14:textId="77777777" w:rsidR="00B776E2" w:rsidRPr="00011461" w:rsidRDefault="00B776E2" w:rsidP="00B776E2">
            <w:pPr>
              <w:numPr>
                <w:ilvl w:val="0"/>
                <w:numId w:val="61"/>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presenting data in a graphical display (e.g., dot plot, histogram)</w:t>
            </w:r>
          </w:p>
          <w:p w14:paraId="637FBA9C" w14:textId="4EE714F9" w:rsidR="00B776E2" w:rsidRPr="00011461" w:rsidRDefault="00B776E2" w:rsidP="00B776E2">
            <w:pPr>
              <w:numPr>
                <w:ilvl w:val="0"/>
                <w:numId w:val="61"/>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 xml:space="preserve">demonstrating a basic understanding of trending, basic high and low values of controls, running average, </w:t>
            </w:r>
            <w:r>
              <w:rPr>
                <w:rFonts w:ascii="Times New Roman" w:eastAsia="Times New Roman" w:hAnsi="Times New Roman" w:cs="Times New Roman"/>
                <w:sz w:val="24"/>
                <w:szCs w:val="24"/>
              </w:rPr>
              <w:t xml:space="preserve">coefficient of variation (CV), Westgard rules, </w:t>
            </w:r>
            <w:r w:rsidRPr="00011461">
              <w:rPr>
                <w:rFonts w:ascii="Times New Roman" w:eastAsia="Times New Roman" w:hAnsi="Times New Roman" w:cs="Times New Roman"/>
                <w:sz w:val="24"/>
                <w:szCs w:val="24"/>
              </w:rPr>
              <w:t>and Levey-</w:t>
            </w:r>
            <w:proofErr w:type="gramStart"/>
            <w:r w:rsidRPr="00011461">
              <w:rPr>
                <w:rFonts w:ascii="Times New Roman" w:eastAsia="Times New Roman" w:hAnsi="Times New Roman" w:cs="Times New Roman"/>
                <w:sz w:val="24"/>
                <w:szCs w:val="24"/>
              </w:rPr>
              <w:t>Jennings</w:t>
            </w:r>
            <w:proofErr w:type="gramEnd"/>
            <w:r w:rsidRPr="00011461">
              <w:rPr>
                <w:rFonts w:ascii="Times New Roman" w:eastAsia="Times New Roman" w:hAnsi="Times New Roman" w:cs="Times New Roman"/>
                <w:sz w:val="24"/>
                <w:szCs w:val="24"/>
              </w:rPr>
              <w:t xml:space="preserve"> quality-control charts. </w:t>
            </w:r>
          </w:p>
          <w:p w14:paraId="08E641C2" w14:textId="6A106E2B"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02665434" w14:textId="77777777" w:rsidR="00B776E2" w:rsidRPr="00011461" w:rsidRDefault="00B776E2" w:rsidP="00B776E2">
            <w:pPr>
              <w:numPr>
                <w:ilvl w:val="0"/>
                <w:numId w:val="62"/>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What is meant by the terms </w:t>
            </w:r>
            <w:r w:rsidRPr="00011461">
              <w:rPr>
                <w:rFonts w:ascii="Times New Roman" w:eastAsia="Times New Roman" w:hAnsi="Times New Roman" w:cs="Times New Roman"/>
                <w:i/>
                <w:iCs/>
                <w:sz w:val="24"/>
                <w:szCs w:val="24"/>
              </w:rPr>
              <w:t>mean</w:t>
            </w:r>
            <w:r w:rsidRPr="00011461">
              <w:rPr>
                <w:rFonts w:ascii="Times New Roman" w:eastAsia="Times New Roman" w:hAnsi="Times New Roman" w:cs="Times New Roman"/>
                <w:sz w:val="24"/>
                <w:szCs w:val="24"/>
              </w:rPr>
              <w:t>, </w:t>
            </w:r>
            <w:r w:rsidRPr="00011461">
              <w:rPr>
                <w:rFonts w:ascii="Times New Roman" w:eastAsia="Times New Roman" w:hAnsi="Times New Roman" w:cs="Times New Roman"/>
                <w:i/>
                <w:iCs/>
                <w:sz w:val="24"/>
                <w:szCs w:val="24"/>
              </w:rPr>
              <w:t>median</w:t>
            </w:r>
            <w:r w:rsidRPr="00011461">
              <w:rPr>
                <w:rFonts w:ascii="Times New Roman" w:eastAsia="Times New Roman" w:hAnsi="Times New Roman" w:cs="Times New Roman"/>
                <w:sz w:val="24"/>
                <w:szCs w:val="24"/>
              </w:rPr>
              <w:t>, and </w:t>
            </w:r>
            <w:r w:rsidRPr="00011461">
              <w:rPr>
                <w:rFonts w:ascii="Times New Roman" w:eastAsia="Times New Roman" w:hAnsi="Times New Roman" w:cs="Times New Roman"/>
                <w:i/>
                <w:iCs/>
                <w:sz w:val="24"/>
                <w:szCs w:val="24"/>
              </w:rPr>
              <w:t>mode</w:t>
            </w:r>
            <w:r w:rsidRPr="00011461">
              <w:rPr>
                <w:rFonts w:ascii="Times New Roman" w:eastAsia="Times New Roman" w:hAnsi="Times New Roman" w:cs="Times New Roman"/>
                <w:sz w:val="24"/>
                <w:szCs w:val="24"/>
              </w:rPr>
              <w:t>? How might the calculation of mean, median, and mode provide useful data in a medical laboratory analysis?</w:t>
            </w:r>
          </w:p>
          <w:p w14:paraId="2AB8FC86" w14:textId="1BE463AE" w:rsidR="00B776E2" w:rsidRPr="00011461" w:rsidRDefault="00B776E2" w:rsidP="00B776E2">
            <w:pPr>
              <w:numPr>
                <w:ilvl w:val="0"/>
                <w:numId w:val="62"/>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 xml:space="preserve">What is </w:t>
            </w:r>
            <w:r w:rsidRPr="00C826CF">
              <w:rPr>
                <w:rFonts w:ascii="Times New Roman" w:eastAsia="Times New Roman" w:hAnsi="Times New Roman" w:cs="Times New Roman"/>
                <w:i/>
                <w:iCs/>
                <w:sz w:val="24"/>
                <w:szCs w:val="24"/>
              </w:rPr>
              <w:t>standard deviation</w:t>
            </w:r>
            <w:r w:rsidRPr="000114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When</w:t>
            </w:r>
            <w:r w:rsidRPr="00011461">
              <w:rPr>
                <w:rFonts w:ascii="Times New Roman" w:eastAsia="Times New Roman" w:hAnsi="Times New Roman" w:cs="Times New Roman"/>
                <w:sz w:val="24"/>
                <w:szCs w:val="24"/>
              </w:rPr>
              <w:t xml:space="preserve"> might standard deviation </w:t>
            </w:r>
            <w:proofErr w:type="gramStart"/>
            <w:r w:rsidRPr="00011461">
              <w:rPr>
                <w:rFonts w:ascii="Times New Roman" w:eastAsia="Times New Roman" w:hAnsi="Times New Roman" w:cs="Times New Roman"/>
                <w:sz w:val="24"/>
                <w:szCs w:val="24"/>
              </w:rPr>
              <w:t>provide</w:t>
            </w:r>
            <w:proofErr w:type="gramEnd"/>
            <w:r w:rsidRPr="00011461">
              <w:rPr>
                <w:rFonts w:ascii="Times New Roman" w:eastAsia="Times New Roman" w:hAnsi="Times New Roman" w:cs="Times New Roman"/>
                <w:sz w:val="24"/>
                <w:szCs w:val="24"/>
              </w:rPr>
              <w:t xml:space="preserve"> useful biomedical laboratory data?</w:t>
            </w:r>
          </w:p>
          <w:p w14:paraId="15BC6BEA" w14:textId="77777777" w:rsidR="00B776E2" w:rsidRPr="00011461" w:rsidRDefault="00B776E2" w:rsidP="00B776E2">
            <w:pPr>
              <w:numPr>
                <w:ilvl w:val="0"/>
                <w:numId w:val="62"/>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What are some examples of conclusions that may be drawn from the statistical analysis of medical laboratory data?</w:t>
            </w:r>
          </w:p>
          <w:p w14:paraId="7884A235" w14:textId="77777777" w:rsidR="00B776E2" w:rsidRPr="00011461" w:rsidRDefault="00B776E2" w:rsidP="00B776E2">
            <w:pPr>
              <w:numPr>
                <w:ilvl w:val="0"/>
                <w:numId w:val="62"/>
              </w:numPr>
              <w:spacing w:before="100" w:beforeAutospacing="1" w:after="100" w:afterAutospacing="1"/>
              <w:rPr>
                <w:rFonts w:ascii="Times New Roman" w:eastAsia="Times New Roman" w:hAnsi="Times New Roman" w:cs="Times New Roman"/>
                <w:sz w:val="24"/>
                <w:szCs w:val="24"/>
              </w:rPr>
            </w:pPr>
            <w:r w:rsidRPr="00011461">
              <w:rPr>
                <w:rFonts w:ascii="Times New Roman" w:eastAsia="Times New Roman" w:hAnsi="Times New Roman" w:cs="Times New Roman"/>
                <w:sz w:val="24"/>
                <w:szCs w:val="24"/>
              </w:rPr>
              <w:t>How can information from statistical analysis produce incorrect conclusions?  </w:t>
            </w:r>
          </w:p>
          <w:p w14:paraId="16D2D591"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0B9D9C4B" w14:textId="77777777" w:rsidR="00B776E2"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w:t>
            </w:r>
          </w:p>
          <w:p w14:paraId="58A6B77B" w14:textId="375AFC79"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Mathematics: A2.ST.1, PS.DS.1, PS.DS.2, PS.DS.3</w:t>
            </w:r>
          </w:p>
        </w:tc>
        <w:tc>
          <w:tcPr>
            <w:tcW w:w="795" w:type="pct"/>
          </w:tcPr>
          <w:p w14:paraId="0770A6F7" w14:textId="3EA104FD" w:rsidR="00B776E2" w:rsidRPr="00011461"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47361CFC" w14:textId="07C1FCF8" w:rsidTr="00A01633">
        <w:tc>
          <w:tcPr>
            <w:tcW w:w="217" w:type="pct"/>
            <w:shd w:val="clear" w:color="auto" w:fill="A6A6A6" w:themeFill="background1" w:themeFillShade="A6"/>
          </w:tcPr>
          <w:p w14:paraId="2C9E7A30"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3BE4AB56" w14:textId="135E8845"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C054DB">
              <w:rPr>
                <w:rFonts w:ascii="Times New Roman" w:eastAsia="Times New Roman" w:hAnsi="Times New Roman" w:cs="Times New Roman"/>
                <w:b/>
                <w:bCs/>
                <w:sz w:val="28"/>
                <w:szCs w:val="28"/>
              </w:rPr>
              <w:t>Understanding the Basics of Specimen Collection</w:t>
            </w:r>
          </w:p>
        </w:tc>
        <w:tc>
          <w:tcPr>
            <w:tcW w:w="1239" w:type="pct"/>
            <w:shd w:val="clear" w:color="auto" w:fill="AEAAAA" w:themeFill="background2" w:themeFillShade="BF"/>
          </w:tcPr>
          <w:p w14:paraId="4E8DD6FC"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shd w:val="clear" w:color="auto" w:fill="AEAAAA" w:themeFill="background2" w:themeFillShade="BF"/>
          </w:tcPr>
          <w:p w14:paraId="14DA6CFE" w14:textId="2DBCB7D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53C436A0"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c>
          <w:tcPr>
            <w:tcW w:w="795" w:type="pct"/>
            <w:shd w:val="clear" w:color="auto" w:fill="AEAAAA" w:themeFill="background2" w:themeFillShade="BF"/>
          </w:tcPr>
          <w:p w14:paraId="38126227"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191A67E2" w14:textId="344C4484" w:rsidTr="00A01633">
        <w:tc>
          <w:tcPr>
            <w:tcW w:w="217" w:type="pct"/>
          </w:tcPr>
          <w:p w14:paraId="75904BDB" w14:textId="4497591C"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964" w:type="pct"/>
            <w:shd w:val="clear" w:color="auto" w:fill="FFFFFF" w:themeFill="background1"/>
            <w:tcMar>
              <w:top w:w="43" w:type="dxa"/>
              <w:left w:w="115" w:type="dxa"/>
              <w:bottom w:w="43" w:type="dxa"/>
              <w:right w:w="115" w:type="dxa"/>
            </w:tcMar>
          </w:tcPr>
          <w:p w14:paraId="0202BD8D" w14:textId="56C242FA"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communication skills with patients with various needs.</w:t>
            </w:r>
          </w:p>
        </w:tc>
        <w:tc>
          <w:tcPr>
            <w:tcW w:w="1239" w:type="pct"/>
          </w:tcPr>
          <w:p w14:paraId="16AED451" w14:textId="77777777" w:rsidR="00B776E2" w:rsidRPr="00314715" w:rsidRDefault="00B776E2" w:rsidP="00B776E2">
            <w:p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Demonstration should include showing empathy to patients with various needs, including</w:t>
            </w:r>
          </w:p>
          <w:p w14:paraId="4C13D43C" w14:textId="77777777"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elderly patients</w:t>
            </w:r>
          </w:p>
          <w:p w14:paraId="2FC1CD1A" w14:textId="77777777" w:rsidR="00B776E2"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patients with special needs</w:t>
            </w:r>
          </w:p>
          <w:p w14:paraId="49C14FDC" w14:textId="57726659" w:rsidR="00B776E2"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patients with behavioral health crises</w:t>
            </w:r>
          </w:p>
          <w:p w14:paraId="65FDC189" w14:textId="1CB73D13"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patients with substance abuse disorder</w:t>
            </w:r>
          </w:p>
          <w:p w14:paraId="38E626FA" w14:textId="77777777"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pediatric patients</w:t>
            </w:r>
          </w:p>
          <w:p w14:paraId="70721810" w14:textId="01B36F64"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critically ill patients</w:t>
            </w:r>
          </w:p>
          <w:p w14:paraId="64121672" w14:textId="77777777"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non-English-speaking patients</w:t>
            </w:r>
          </w:p>
          <w:p w14:paraId="24F3FE57" w14:textId="77777777" w:rsidR="00B776E2" w:rsidRPr="00314715" w:rsidRDefault="00B776E2" w:rsidP="00B776E2">
            <w:pPr>
              <w:numPr>
                <w:ilvl w:val="0"/>
                <w:numId w:val="63"/>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nonverbal patients.</w:t>
            </w:r>
          </w:p>
          <w:p w14:paraId="3E2E8112"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4E7004D6" w14:textId="77777777" w:rsidR="00B776E2" w:rsidRPr="00314715" w:rsidRDefault="00B776E2" w:rsidP="00B776E2">
            <w:pPr>
              <w:numPr>
                <w:ilvl w:val="0"/>
                <w:numId w:val="64"/>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lastRenderedPageBreak/>
              <w:t>How does one reassure parents of a pediatric patient?</w:t>
            </w:r>
          </w:p>
          <w:p w14:paraId="3A765F48" w14:textId="77777777" w:rsidR="00B776E2" w:rsidRPr="00314715" w:rsidRDefault="00B776E2" w:rsidP="00B776E2">
            <w:pPr>
              <w:numPr>
                <w:ilvl w:val="0"/>
                <w:numId w:val="64"/>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is one legally prohibited from saying to a patient?</w:t>
            </w:r>
          </w:p>
          <w:p w14:paraId="6A322951" w14:textId="77777777" w:rsidR="00B776E2" w:rsidRPr="00314715" w:rsidRDefault="00B776E2" w:rsidP="00B776E2">
            <w:pPr>
              <w:numPr>
                <w:ilvl w:val="0"/>
                <w:numId w:val="64"/>
              </w:numPr>
              <w:spacing w:before="100" w:beforeAutospacing="1" w:after="100" w:afterAutospacing="1"/>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are empathetic behaviors that help put patients and their </w:t>
            </w:r>
            <w:r w:rsidRPr="00314715">
              <w:rPr>
                <w:rFonts w:ascii="Times New Roman" w:eastAsia="Times New Roman" w:hAnsi="Times New Roman" w:cs="Times New Roman"/>
                <w:sz w:val="24"/>
                <w:szCs w:val="24"/>
              </w:rPr>
              <w:lastRenderedPageBreak/>
              <w:t>families at ease during a procedure?</w:t>
            </w:r>
          </w:p>
          <w:p w14:paraId="3C2BAA63"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5C2107C3" w14:textId="0DB6A168" w:rsidR="00B776E2" w:rsidRPr="00314715"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11.C, 11.LU, 12.C, 12.LU</w:t>
            </w:r>
          </w:p>
        </w:tc>
        <w:tc>
          <w:tcPr>
            <w:tcW w:w="795" w:type="pct"/>
          </w:tcPr>
          <w:p w14:paraId="6CED4754" w14:textId="77777777" w:rsidR="00B776E2" w:rsidRPr="00314715"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5972CADF" w14:textId="65D65760" w:rsidTr="00A01633">
        <w:tc>
          <w:tcPr>
            <w:tcW w:w="217" w:type="pct"/>
          </w:tcPr>
          <w:p w14:paraId="10BB8EF8" w14:textId="7784D6C4"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964" w:type="pct"/>
            <w:shd w:val="clear" w:color="auto" w:fill="FFFFFF" w:themeFill="background1"/>
            <w:tcMar>
              <w:top w:w="43" w:type="dxa"/>
              <w:left w:w="115" w:type="dxa"/>
              <w:bottom w:w="43" w:type="dxa"/>
              <w:right w:w="115" w:type="dxa"/>
            </w:tcMar>
          </w:tcPr>
          <w:p w14:paraId="25101980" w14:textId="3BBB04FF"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Correlat</w:t>
            </w:r>
            <w:r w:rsidRPr="001D3DD3">
              <w:rPr>
                <w:rFonts w:ascii="Times New Roman" w:eastAsia="Times New Roman" w:hAnsi="Times New Roman" w:cs="Times New Roman"/>
                <w:sz w:val="24"/>
                <w:szCs w:val="24"/>
              </w:rPr>
              <w:t xml:space="preserve">e basic human anatomy and physiology to specimen collection. </w:t>
            </w:r>
          </w:p>
        </w:tc>
        <w:tc>
          <w:tcPr>
            <w:tcW w:w="1239" w:type="pct"/>
          </w:tcPr>
          <w:p w14:paraId="612CA0E6" w14:textId="77777777" w:rsidR="00B776E2" w:rsidRPr="00314715" w:rsidRDefault="00B776E2" w:rsidP="00B776E2">
            <w:p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Correlation should include </w:t>
            </w:r>
            <w:proofErr w:type="gramStart"/>
            <w:r w:rsidRPr="00314715">
              <w:rPr>
                <w:rFonts w:ascii="Times New Roman" w:eastAsia="Times New Roman" w:hAnsi="Times New Roman" w:cs="Times New Roman"/>
                <w:sz w:val="24"/>
                <w:szCs w:val="24"/>
              </w:rPr>
              <w:t>planes</w:t>
            </w:r>
            <w:proofErr w:type="gramEnd"/>
            <w:r w:rsidRPr="00314715">
              <w:rPr>
                <w:rFonts w:ascii="Times New Roman" w:eastAsia="Times New Roman" w:hAnsi="Times New Roman" w:cs="Times New Roman"/>
                <w:sz w:val="24"/>
                <w:szCs w:val="24"/>
              </w:rPr>
              <w:t xml:space="preserve"> of the body and the structure and function of the following body systems:</w:t>
            </w:r>
          </w:p>
          <w:p w14:paraId="082581FE" w14:textId="29D1FC0F" w:rsidR="00B776E2" w:rsidRPr="00314715" w:rsidRDefault="00B776E2" w:rsidP="00B776E2">
            <w:pPr>
              <w:numPr>
                <w:ilvl w:val="0"/>
                <w:numId w:val="6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Cardiovascular</w:t>
            </w:r>
          </w:p>
          <w:p w14:paraId="21F8B4C2"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Digestive</w:t>
            </w:r>
          </w:p>
          <w:p w14:paraId="5D3B34E4"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Endocrine</w:t>
            </w:r>
          </w:p>
          <w:p w14:paraId="4368F46E"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Gastrointestinal</w:t>
            </w:r>
          </w:p>
          <w:p w14:paraId="2C76057E"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Integumentary</w:t>
            </w:r>
          </w:p>
          <w:p w14:paraId="46BD6AF8"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Lymphatic</w:t>
            </w:r>
          </w:p>
          <w:p w14:paraId="6BBD8EC6"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Muscular</w:t>
            </w:r>
          </w:p>
          <w:p w14:paraId="621B243C"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Nervous</w:t>
            </w:r>
          </w:p>
          <w:p w14:paraId="4649F7A0"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Reproductive</w:t>
            </w:r>
          </w:p>
          <w:p w14:paraId="1EAD8932"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Respiratory</w:t>
            </w:r>
          </w:p>
          <w:p w14:paraId="0275155D"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Skeletal</w:t>
            </w:r>
          </w:p>
          <w:p w14:paraId="60C14E3A" w14:textId="77777777" w:rsidR="00B776E2" w:rsidRPr="00314715" w:rsidRDefault="00B776E2" w:rsidP="00B776E2">
            <w:pPr>
              <w:numPr>
                <w:ilvl w:val="0"/>
                <w:numId w:val="65"/>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Renal (Urinary) </w:t>
            </w:r>
          </w:p>
          <w:p w14:paraId="75AF1984" w14:textId="4B365CD2" w:rsidR="00B776E2" w:rsidRPr="00BF7007" w:rsidRDefault="00B776E2" w:rsidP="00B776E2">
            <w:pPr>
              <w:rPr>
                <w:rFonts w:ascii="Times New Roman" w:eastAsia="Times New Roman" w:hAnsi="Times New Roman" w:cs="Times New Roman"/>
                <w:sz w:val="24"/>
                <w:szCs w:val="24"/>
              </w:rPr>
            </w:pPr>
          </w:p>
        </w:tc>
        <w:tc>
          <w:tcPr>
            <w:tcW w:w="1109" w:type="pct"/>
          </w:tcPr>
          <w:p w14:paraId="6D3C61B6" w14:textId="68AD8C68"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it important for a medical laboratory professional to understand the planes of the body?</w:t>
            </w:r>
          </w:p>
          <w:p w14:paraId="407D6366" w14:textId="77777777"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it often said that the integumentary system is the body's first line of defense? How does this concept relate to medical laboratory technology?</w:t>
            </w:r>
          </w:p>
          <w:p w14:paraId="255B29A1" w14:textId="4DCBBCBA"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are the purposes of red blood cells</w:t>
            </w:r>
            <w:r>
              <w:rPr>
                <w:rFonts w:ascii="Times New Roman" w:eastAsia="Times New Roman" w:hAnsi="Times New Roman" w:cs="Times New Roman"/>
                <w:sz w:val="24"/>
                <w:szCs w:val="24"/>
              </w:rPr>
              <w:t xml:space="preserve"> (RBC)</w:t>
            </w:r>
            <w:r w:rsidRPr="00314715">
              <w:rPr>
                <w:rFonts w:ascii="Times New Roman" w:eastAsia="Times New Roman" w:hAnsi="Times New Roman" w:cs="Times New Roman"/>
                <w:sz w:val="24"/>
                <w:szCs w:val="24"/>
              </w:rPr>
              <w:t>? White blood cells</w:t>
            </w:r>
            <w:r>
              <w:rPr>
                <w:rFonts w:ascii="Times New Roman" w:eastAsia="Times New Roman" w:hAnsi="Times New Roman" w:cs="Times New Roman"/>
                <w:sz w:val="24"/>
                <w:szCs w:val="24"/>
              </w:rPr>
              <w:t xml:space="preserve"> (WBC)</w:t>
            </w:r>
            <w:r w:rsidRPr="00314715">
              <w:rPr>
                <w:rFonts w:ascii="Times New Roman" w:eastAsia="Times New Roman" w:hAnsi="Times New Roman" w:cs="Times New Roman"/>
                <w:sz w:val="24"/>
                <w:szCs w:val="24"/>
              </w:rPr>
              <w:t>? Platelets?</w:t>
            </w:r>
          </w:p>
          <w:p w14:paraId="3558DCB5" w14:textId="4FED6ECC"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How does blood travel through the body?</w:t>
            </w:r>
          </w:p>
          <w:p w14:paraId="2D17CFB7" w14:textId="6782D7AF"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component of </w:t>
            </w:r>
            <w:proofErr w:type="gramStart"/>
            <w:r w:rsidRPr="00314715">
              <w:rPr>
                <w:rFonts w:ascii="Times New Roman" w:eastAsia="Times New Roman" w:hAnsi="Times New Roman" w:cs="Times New Roman"/>
                <w:sz w:val="24"/>
                <w:szCs w:val="24"/>
              </w:rPr>
              <w:t>a</w:t>
            </w:r>
            <w:proofErr w:type="gramEnd"/>
            <w:r w:rsidRPr="0031471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RBC</w:t>
            </w:r>
            <w:r w:rsidRPr="00314715">
              <w:rPr>
                <w:rFonts w:ascii="Times New Roman" w:eastAsia="Times New Roman" w:hAnsi="Times New Roman" w:cs="Times New Roman"/>
                <w:sz w:val="24"/>
                <w:szCs w:val="24"/>
              </w:rPr>
              <w:t xml:space="preserve"> helps maintain the blood-oxygen level?</w:t>
            </w:r>
          </w:p>
          <w:p w14:paraId="05886FA8" w14:textId="77777777"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How do blood tests help diagnose certain conditions or diseases?</w:t>
            </w:r>
          </w:p>
          <w:p w14:paraId="5E304124" w14:textId="77777777"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kidney function essential for healthy production of urine?</w:t>
            </w:r>
          </w:p>
          <w:p w14:paraId="7C3FFC5C" w14:textId="77777777"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liver function essential?</w:t>
            </w:r>
          </w:p>
          <w:p w14:paraId="3DC1400C" w14:textId="77777777" w:rsidR="00B776E2" w:rsidRPr="00314715" w:rsidRDefault="00B776E2" w:rsidP="00B776E2">
            <w:pPr>
              <w:numPr>
                <w:ilvl w:val="0"/>
                <w:numId w:val="66"/>
              </w:numPr>
              <w:tabs>
                <w:tab w:val="left" w:pos="1372"/>
              </w:tabs>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this information useful to medical laboratory professionals? </w:t>
            </w:r>
          </w:p>
          <w:p w14:paraId="5F16137E" w14:textId="39C2D21E" w:rsidR="00B776E2" w:rsidRPr="00BF7007" w:rsidRDefault="00B776E2" w:rsidP="00B776E2">
            <w:pPr>
              <w:tabs>
                <w:tab w:val="left" w:pos="1372"/>
              </w:tabs>
              <w:rPr>
                <w:rFonts w:ascii="Times New Roman" w:eastAsia="Times New Roman" w:hAnsi="Times New Roman" w:cs="Times New Roman"/>
                <w:sz w:val="24"/>
                <w:szCs w:val="24"/>
              </w:rPr>
            </w:pPr>
          </w:p>
        </w:tc>
        <w:tc>
          <w:tcPr>
            <w:tcW w:w="674" w:type="pct"/>
          </w:tcPr>
          <w:p w14:paraId="295B115F" w14:textId="77777777" w:rsidR="00B776E2" w:rsidRDefault="00B776E2" w:rsidP="00B776E2">
            <w:pPr>
              <w:tabs>
                <w:tab w:val="left" w:pos="1372"/>
              </w:tab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12.RV, </w:t>
            </w:r>
            <w:proofErr w:type="gramStart"/>
            <w:r>
              <w:rPr>
                <w:rFonts w:ascii="Times New Roman" w:eastAsia="Times New Roman" w:hAnsi="Times New Roman" w:cs="Times New Roman"/>
                <w:sz w:val="24"/>
                <w:szCs w:val="24"/>
              </w:rPr>
              <w:t>12.RI</w:t>
            </w:r>
            <w:proofErr w:type="gramEnd"/>
          </w:p>
          <w:p w14:paraId="581B1537" w14:textId="77777777" w:rsidR="00B776E2" w:rsidRDefault="00B776E2" w:rsidP="00B776E2">
            <w:pPr>
              <w:tabs>
                <w:tab w:val="left" w:pos="1372"/>
              </w:tabs>
              <w:rPr>
                <w:rFonts w:ascii="Times New Roman" w:eastAsia="Times New Roman" w:hAnsi="Times New Roman" w:cs="Times New Roman"/>
                <w:sz w:val="24"/>
                <w:szCs w:val="24"/>
              </w:rPr>
            </w:pPr>
          </w:p>
          <w:p w14:paraId="2865F732" w14:textId="431FE2C2" w:rsidR="00B776E2" w:rsidRPr="00314715" w:rsidRDefault="00B776E2" w:rsidP="00B776E2">
            <w:pPr>
              <w:tabs>
                <w:tab w:val="left" w:pos="1372"/>
              </w:tabs>
              <w:rPr>
                <w:rFonts w:ascii="Times New Roman" w:eastAsia="Times New Roman" w:hAnsi="Times New Roman" w:cs="Times New Roman"/>
                <w:sz w:val="24"/>
                <w:szCs w:val="24"/>
              </w:rPr>
            </w:pPr>
            <w:r w:rsidRPr="00403C26">
              <w:rPr>
                <w:rFonts w:ascii="Times New Roman" w:eastAsia="Times New Roman" w:hAnsi="Times New Roman" w:cs="Times New Roman"/>
                <w:sz w:val="24"/>
                <w:szCs w:val="24"/>
              </w:rPr>
              <w:t>Science: BIO.6, AP.3, AP.4, AP.5, AP.6, AP.7, AP.8</w:t>
            </w:r>
          </w:p>
        </w:tc>
        <w:tc>
          <w:tcPr>
            <w:tcW w:w="795" w:type="pct"/>
          </w:tcPr>
          <w:p w14:paraId="6AE2F36F" w14:textId="42493EF1" w:rsidR="00B776E2" w:rsidRPr="00314715" w:rsidRDefault="00B776E2" w:rsidP="00B776E2">
            <w:pPr>
              <w:tabs>
                <w:tab w:val="left" w:pos="1372"/>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Pathophysiology Competitive Event </w:t>
            </w:r>
          </w:p>
        </w:tc>
      </w:tr>
      <w:tr w:rsidR="00B776E2" w:rsidRPr="0093205B" w14:paraId="43B4C5CC" w14:textId="1FA1E94E" w:rsidTr="00A01633">
        <w:tc>
          <w:tcPr>
            <w:tcW w:w="217" w:type="pct"/>
          </w:tcPr>
          <w:p w14:paraId="71658B5A" w14:textId="419EE9E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964" w:type="pct"/>
            <w:shd w:val="clear" w:color="auto" w:fill="FFFFFF" w:themeFill="background1"/>
            <w:tcMar>
              <w:top w:w="43" w:type="dxa"/>
              <w:left w:w="115" w:type="dxa"/>
              <w:bottom w:w="43" w:type="dxa"/>
              <w:right w:w="115" w:type="dxa"/>
            </w:tcMar>
          </w:tcPr>
          <w:p w14:paraId="23DDB8D6" w14:textId="2113CF34"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1D3DD3">
              <w:rPr>
                <w:rFonts w:ascii="Times New Roman" w:eastAsia="Times New Roman" w:hAnsi="Times New Roman" w:cs="Times New Roman"/>
                <w:sz w:val="24"/>
                <w:szCs w:val="24"/>
              </w:rPr>
              <w:t xml:space="preserve"> common abbreviations used in phlebotomy. </w:t>
            </w:r>
          </w:p>
        </w:tc>
        <w:tc>
          <w:tcPr>
            <w:tcW w:w="1239" w:type="pct"/>
          </w:tcPr>
          <w:p w14:paraId="0C08ABD5" w14:textId="1141FD4D" w:rsidR="00B776E2" w:rsidRPr="00BF7007"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14715">
              <w:rPr>
                <w:rFonts w:ascii="Times New Roman" w:eastAsia="Times New Roman" w:hAnsi="Times New Roman" w:cs="Times New Roman"/>
                <w:sz w:val="24"/>
                <w:szCs w:val="24"/>
              </w:rPr>
              <w:t xml:space="preserve"> should include abbreviations and acronyms associated with medical testing (e.g., CBC for complete blood count, BMP for basic metabolic panel, CMP for comprehensive metabolic panel, C&amp;S for culture and sensitivity, U/A or UA for urinalysis). </w:t>
            </w:r>
          </w:p>
        </w:tc>
        <w:tc>
          <w:tcPr>
            <w:tcW w:w="1109" w:type="pct"/>
          </w:tcPr>
          <w:p w14:paraId="606CA724" w14:textId="77777777" w:rsidR="00B776E2" w:rsidRPr="00314715" w:rsidRDefault="00B776E2" w:rsidP="00B776E2">
            <w:pPr>
              <w:numPr>
                <w:ilvl w:val="0"/>
                <w:numId w:val="67"/>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How are testing panels used by clinicians?</w:t>
            </w:r>
          </w:p>
          <w:p w14:paraId="43550172" w14:textId="77777777" w:rsidR="00B776E2" w:rsidRPr="00314715" w:rsidRDefault="00B776E2" w:rsidP="00B776E2">
            <w:pPr>
              <w:numPr>
                <w:ilvl w:val="0"/>
                <w:numId w:val="67"/>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tests are included in the BMP, CMP, renal panel, liver panel, and cardiac panel, respectively?</w:t>
            </w:r>
          </w:p>
          <w:p w14:paraId="2F254570" w14:textId="77777777" w:rsidR="00B776E2" w:rsidRPr="00314715" w:rsidRDefault="00B776E2" w:rsidP="00B776E2">
            <w:pPr>
              <w:numPr>
                <w:ilvl w:val="0"/>
                <w:numId w:val="67"/>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is </w:t>
            </w:r>
            <w:r w:rsidRPr="00C826CF">
              <w:rPr>
                <w:rFonts w:ascii="Times New Roman" w:eastAsia="Times New Roman" w:hAnsi="Times New Roman" w:cs="Times New Roman"/>
                <w:i/>
                <w:iCs/>
                <w:sz w:val="24"/>
                <w:szCs w:val="24"/>
              </w:rPr>
              <w:t>EDTA</w:t>
            </w:r>
            <w:r w:rsidRPr="00314715">
              <w:rPr>
                <w:rFonts w:ascii="Times New Roman" w:eastAsia="Times New Roman" w:hAnsi="Times New Roman" w:cs="Times New Roman"/>
                <w:sz w:val="24"/>
                <w:szCs w:val="24"/>
              </w:rPr>
              <w:t>?</w:t>
            </w:r>
          </w:p>
          <w:p w14:paraId="43E5970E" w14:textId="77777777" w:rsidR="00B776E2" w:rsidRPr="00314715" w:rsidRDefault="00B776E2" w:rsidP="00B776E2">
            <w:pPr>
              <w:numPr>
                <w:ilvl w:val="0"/>
                <w:numId w:val="67"/>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are the different anticoagulants, stopper color code, and the tests to which they are correlated?</w:t>
            </w:r>
          </w:p>
          <w:p w14:paraId="4E392227"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3D587124" w14:textId="5EB12C71"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12.RV, </w:t>
            </w:r>
            <w:proofErr w:type="gramStart"/>
            <w:r>
              <w:rPr>
                <w:rFonts w:ascii="Times New Roman" w:eastAsia="Times New Roman" w:hAnsi="Times New Roman" w:cs="Times New Roman"/>
                <w:sz w:val="24"/>
                <w:szCs w:val="24"/>
              </w:rPr>
              <w:t>12.RI</w:t>
            </w:r>
            <w:proofErr w:type="gramEnd"/>
          </w:p>
        </w:tc>
        <w:tc>
          <w:tcPr>
            <w:tcW w:w="795" w:type="pct"/>
          </w:tcPr>
          <w:p w14:paraId="2180121B" w14:textId="0F008603"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Phlebotomy Competitive Event </w:t>
            </w:r>
          </w:p>
        </w:tc>
      </w:tr>
      <w:tr w:rsidR="00B776E2" w:rsidRPr="0093205B" w14:paraId="7A223E5E" w14:textId="49435533" w:rsidTr="00A01633">
        <w:tc>
          <w:tcPr>
            <w:tcW w:w="217" w:type="pct"/>
          </w:tcPr>
          <w:p w14:paraId="17EE53F6" w14:textId="540D946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964" w:type="pct"/>
            <w:shd w:val="clear" w:color="auto" w:fill="FFFFFF" w:themeFill="background1"/>
            <w:tcMar>
              <w:top w:w="43" w:type="dxa"/>
              <w:left w:w="115" w:type="dxa"/>
              <w:bottom w:w="43" w:type="dxa"/>
              <w:right w:w="115" w:type="dxa"/>
            </w:tcMar>
          </w:tcPr>
          <w:p w14:paraId="0914FE87" w14:textId="43B9898B"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Pr="001D3DD3">
              <w:rPr>
                <w:rFonts w:ascii="Times New Roman" w:eastAsia="Times New Roman" w:hAnsi="Times New Roman" w:cs="Times New Roman"/>
                <w:sz w:val="24"/>
                <w:szCs w:val="24"/>
              </w:rPr>
              <w:t xml:space="preserve"> basic medical laboratory terminology related to phlebotomy. </w:t>
            </w:r>
          </w:p>
        </w:tc>
        <w:tc>
          <w:tcPr>
            <w:tcW w:w="1239" w:type="pct"/>
          </w:tcPr>
          <w:p w14:paraId="09993068" w14:textId="554CE109"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314715">
              <w:rPr>
                <w:rFonts w:ascii="Times New Roman" w:eastAsia="Times New Roman" w:hAnsi="Times New Roman" w:cs="Times New Roman"/>
                <w:sz w:val="24"/>
                <w:szCs w:val="24"/>
              </w:rPr>
              <w:t xml:space="preserve"> should include terminology such as</w:t>
            </w:r>
          </w:p>
          <w:p w14:paraId="54E2C2D9"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314715">
              <w:rPr>
                <w:rFonts w:ascii="Times New Roman" w:eastAsia="Times New Roman" w:hAnsi="Times New Roman" w:cs="Times New Roman"/>
                <w:i/>
                <w:iCs/>
                <w:sz w:val="24"/>
                <w:szCs w:val="24"/>
              </w:rPr>
              <w:t>hematoma</w:t>
            </w:r>
          </w:p>
          <w:p w14:paraId="1A59DA19"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314715">
              <w:rPr>
                <w:rFonts w:ascii="Times New Roman" w:eastAsia="Times New Roman" w:hAnsi="Times New Roman" w:cs="Times New Roman"/>
                <w:i/>
                <w:iCs/>
                <w:sz w:val="24"/>
                <w:szCs w:val="24"/>
              </w:rPr>
              <w:t>lumen</w:t>
            </w:r>
          </w:p>
          <w:p w14:paraId="0410ADB4"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314715">
              <w:rPr>
                <w:rFonts w:ascii="Times New Roman" w:eastAsia="Times New Roman" w:hAnsi="Times New Roman" w:cs="Times New Roman"/>
                <w:i/>
                <w:iCs/>
                <w:sz w:val="24"/>
                <w:szCs w:val="24"/>
              </w:rPr>
              <w:t>palpate</w:t>
            </w:r>
          </w:p>
          <w:p w14:paraId="0EE483D9"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314715">
              <w:rPr>
                <w:rFonts w:ascii="Times New Roman" w:eastAsia="Times New Roman" w:hAnsi="Times New Roman" w:cs="Times New Roman"/>
                <w:i/>
                <w:iCs/>
                <w:sz w:val="24"/>
                <w:szCs w:val="24"/>
              </w:rPr>
              <w:t>cephalic vein</w:t>
            </w:r>
          </w:p>
          <w:p w14:paraId="6FA2CACF"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314715">
              <w:rPr>
                <w:rFonts w:ascii="Times New Roman" w:eastAsia="Times New Roman" w:hAnsi="Times New Roman" w:cs="Times New Roman"/>
                <w:i/>
                <w:iCs/>
                <w:sz w:val="24"/>
                <w:szCs w:val="24"/>
              </w:rPr>
              <w:t>lancet and capillary tube</w:t>
            </w:r>
          </w:p>
          <w:p w14:paraId="534B6321"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C826CF">
              <w:rPr>
                <w:rFonts w:ascii="Times New Roman" w:eastAsia="Times New Roman" w:hAnsi="Times New Roman" w:cs="Times New Roman"/>
                <w:i/>
                <w:iCs/>
                <w:sz w:val="24"/>
                <w:szCs w:val="24"/>
              </w:rPr>
              <w:t>anchoring</w:t>
            </w:r>
            <w:r w:rsidRPr="00314715">
              <w:rPr>
                <w:rFonts w:ascii="Times New Roman" w:eastAsia="Times New Roman" w:hAnsi="Times New Roman" w:cs="Times New Roman"/>
                <w:sz w:val="24"/>
                <w:szCs w:val="24"/>
              </w:rPr>
              <w:t xml:space="preserve"> the vein</w:t>
            </w:r>
          </w:p>
          <w:p w14:paraId="0E26D39D" w14:textId="77777777" w:rsidR="00B776E2" w:rsidRPr="00314715" w:rsidRDefault="00B776E2" w:rsidP="00B776E2">
            <w:pPr>
              <w:numPr>
                <w:ilvl w:val="0"/>
                <w:numId w:val="68"/>
              </w:numPr>
              <w:rPr>
                <w:rFonts w:ascii="Times New Roman" w:eastAsia="Times New Roman" w:hAnsi="Times New Roman" w:cs="Times New Roman"/>
                <w:sz w:val="24"/>
                <w:szCs w:val="24"/>
              </w:rPr>
            </w:pPr>
            <w:r w:rsidRPr="00C826CF">
              <w:rPr>
                <w:rFonts w:ascii="Times New Roman" w:eastAsia="Times New Roman" w:hAnsi="Times New Roman" w:cs="Times New Roman"/>
                <w:i/>
                <w:iCs/>
                <w:sz w:val="24"/>
                <w:szCs w:val="24"/>
              </w:rPr>
              <w:t>plasma</w:t>
            </w:r>
            <w:r w:rsidRPr="00314715">
              <w:rPr>
                <w:rFonts w:ascii="Times New Roman" w:eastAsia="Times New Roman" w:hAnsi="Times New Roman" w:cs="Times New Roman"/>
                <w:sz w:val="24"/>
                <w:szCs w:val="24"/>
              </w:rPr>
              <w:t xml:space="preserve"> vs. </w:t>
            </w:r>
            <w:r w:rsidRPr="00C826CF">
              <w:rPr>
                <w:rFonts w:ascii="Times New Roman" w:eastAsia="Times New Roman" w:hAnsi="Times New Roman" w:cs="Times New Roman"/>
                <w:i/>
                <w:iCs/>
                <w:sz w:val="24"/>
                <w:szCs w:val="24"/>
              </w:rPr>
              <w:t>serum</w:t>
            </w:r>
            <w:r w:rsidRPr="00314715">
              <w:rPr>
                <w:rFonts w:ascii="Times New Roman" w:eastAsia="Times New Roman" w:hAnsi="Times New Roman" w:cs="Times New Roman"/>
                <w:sz w:val="24"/>
                <w:szCs w:val="24"/>
              </w:rPr>
              <w:t>.</w:t>
            </w:r>
          </w:p>
          <w:p w14:paraId="0575253D" w14:textId="4B241277" w:rsidR="00B776E2" w:rsidRPr="00BF7007" w:rsidRDefault="00B776E2" w:rsidP="00B776E2">
            <w:pPr>
              <w:rPr>
                <w:rFonts w:ascii="Times New Roman" w:eastAsia="Times New Roman" w:hAnsi="Times New Roman" w:cs="Times New Roman"/>
                <w:sz w:val="24"/>
                <w:szCs w:val="24"/>
              </w:rPr>
            </w:pPr>
          </w:p>
        </w:tc>
        <w:tc>
          <w:tcPr>
            <w:tcW w:w="1109" w:type="pct"/>
          </w:tcPr>
          <w:p w14:paraId="29F8BFE9" w14:textId="77777777" w:rsidR="00B776E2" w:rsidRPr="00314715" w:rsidRDefault="00B776E2" w:rsidP="00B776E2">
            <w:pPr>
              <w:numPr>
                <w:ilvl w:val="0"/>
                <w:numId w:val="69"/>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is a </w:t>
            </w:r>
            <w:r w:rsidRPr="00C826CF">
              <w:rPr>
                <w:rFonts w:ascii="Times New Roman" w:eastAsia="Times New Roman" w:hAnsi="Times New Roman" w:cs="Times New Roman"/>
                <w:i/>
                <w:iCs/>
                <w:sz w:val="24"/>
                <w:szCs w:val="24"/>
              </w:rPr>
              <w:t>tourniquet</w:t>
            </w:r>
            <w:r w:rsidRPr="00314715">
              <w:rPr>
                <w:rFonts w:ascii="Times New Roman" w:eastAsia="Times New Roman" w:hAnsi="Times New Roman" w:cs="Times New Roman"/>
                <w:sz w:val="24"/>
                <w:szCs w:val="24"/>
              </w:rPr>
              <w:t>?</w:t>
            </w:r>
          </w:p>
          <w:p w14:paraId="46E714FA" w14:textId="77777777" w:rsidR="00B776E2" w:rsidRPr="00314715" w:rsidRDefault="00B776E2" w:rsidP="00B776E2">
            <w:pPr>
              <w:numPr>
                <w:ilvl w:val="0"/>
                <w:numId w:val="69"/>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is </w:t>
            </w:r>
            <w:r w:rsidRPr="00C826CF">
              <w:rPr>
                <w:rFonts w:ascii="Times New Roman" w:eastAsia="Times New Roman" w:hAnsi="Times New Roman" w:cs="Times New Roman"/>
                <w:i/>
                <w:iCs/>
                <w:sz w:val="24"/>
                <w:szCs w:val="24"/>
              </w:rPr>
              <w:t>venipuncture</w:t>
            </w:r>
            <w:r w:rsidRPr="00314715">
              <w:rPr>
                <w:rFonts w:ascii="Times New Roman" w:eastAsia="Times New Roman" w:hAnsi="Times New Roman" w:cs="Times New Roman"/>
                <w:sz w:val="24"/>
                <w:szCs w:val="24"/>
              </w:rPr>
              <w:t>?</w:t>
            </w:r>
          </w:p>
          <w:p w14:paraId="2A1C91AA" w14:textId="77777777" w:rsidR="00B776E2" w:rsidRPr="00314715" w:rsidRDefault="00B776E2" w:rsidP="00B776E2">
            <w:pPr>
              <w:numPr>
                <w:ilvl w:val="0"/>
                <w:numId w:val="69"/>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What is a </w:t>
            </w:r>
            <w:r w:rsidRPr="00C826CF">
              <w:rPr>
                <w:rFonts w:ascii="Times New Roman" w:eastAsia="Times New Roman" w:hAnsi="Times New Roman" w:cs="Times New Roman"/>
                <w:i/>
                <w:iCs/>
                <w:sz w:val="24"/>
                <w:szCs w:val="24"/>
              </w:rPr>
              <w:t>vacutainer</w:t>
            </w:r>
            <w:r w:rsidRPr="00314715">
              <w:rPr>
                <w:rFonts w:ascii="Times New Roman" w:eastAsia="Times New Roman" w:hAnsi="Times New Roman" w:cs="Times New Roman"/>
                <w:sz w:val="24"/>
                <w:szCs w:val="24"/>
              </w:rPr>
              <w:t>?</w:t>
            </w:r>
          </w:p>
          <w:p w14:paraId="250CEE3E" w14:textId="77777777" w:rsidR="00B776E2" w:rsidRPr="00314715" w:rsidRDefault="00B776E2" w:rsidP="00B776E2">
            <w:pPr>
              <w:numPr>
                <w:ilvl w:val="0"/>
                <w:numId w:val="69"/>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is the purpose of an anticoagulant?</w:t>
            </w:r>
          </w:p>
          <w:p w14:paraId="2F9DEA5D" w14:textId="60DAF634" w:rsidR="00B776E2" w:rsidRPr="00BF7007" w:rsidRDefault="00B776E2" w:rsidP="00B776E2">
            <w:pPr>
              <w:rPr>
                <w:rFonts w:ascii="Times New Roman" w:eastAsia="Times New Roman" w:hAnsi="Times New Roman" w:cs="Times New Roman"/>
                <w:sz w:val="24"/>
                <w:szCs w:val="24"/>
              </w:rPr>
            </w:pPr>
          </w:p>
        </w:tc>
        <w:tc>
          <w:tcPr>
            <w:tcW w:w="674" w:type="pct"/>
          </w:tcPr>
          <w:p w14:paraId="6B1045F9" w14:textId="4E02D021"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372852A1" w14:textId="2221C821"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Phlebotomy Competitive Event </w:t>
            </w:r>
          </w:p>
        </w:tc>
      </w:tr>
      <w:tr w:rsidR="00B776E2" w:rsidRPr="0093205B" w14:paraId="401CF2E0" w14:textId="20F6C0CF" w:rsidTr="00A01633">
        <w:tc>
          <w:tcPr>
            <w:tcW w:w="217" w:type="pct"/>
          </w:tcPr>
          <w:p w14:paraId="04812DCA" w14:textId="07A1CCA2" w:rsidR="00B776E2" w:rsidRPr="00667D5B" w:rsidRDefault="00B776E2" w:rsidP="00B776E2">
            <w:p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77</w:t>
            </w:r>
          </w:p>
        </w:tc>
        <w:tc>
          <w:tcPr>
            <w:tcW w:w="964" w:type="pct"/>
            <w:shd w:val="clear" w:color="auto" w:fill="FFFFFF" w:themeFill="background1"/>
            <w:tcMar>
              <w:top w:w="43" w:type="dxa"/>
              <w:left w:w="115" w:type="dxa"/>
              <w:bottom w:w="43" w:type="dxa"/>
              <w:right w:w="115" w:type="dxa"/>
            </w:tcMar>
          </w:tcPr>
          <w:p w14:paraId="0EBF989C" w14:textId="2D17C8DA" w:rsidR="00B776E2" w:rsidRPr="00667D5B" w:rsidRDefault="00B776E2" w:rsidP="00B776E2">
            <w:p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 xml:space="preserve">Explain the importance of accurate patient identification in specimen collection. </w:t>
            </w:r>
          </w:p>
        </w:tc>
        <w:tc>
          <w:tcPr>
            <w:tcW w:w="1239" w:type="pct"/>
          </w:tcPr>
          <w:p w14:paraId="23FA7684" w14:textId="5625EBF2" w:rsidR="00B776E2" w:rsidRDefault="00B776E2" w:rsidP="00B776E2">
            <w:p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 xml:space="preserve">Explanation should include the </w:t>
            </w:r>
          </w:p>
          <w:p w14:paraId="2B562A9A" w14:textId="77777777" w:rsidR="00B776E2" w:rsidRDefault="00B776E2" w:rsidP="00B776E2">
            <w:pPr>
              <w:pStyle w:val="ListParagraph"/>
              <w:numPr>
                <w:ilvl w:val="0"/>
                <w:numId w:val="1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importance of </w:t>
            </w:r>
            <w:r w:rsidRPr="00C826CF">
              <w:rPr>
                <w:rFonts w:ascii="Times New Roman" w:eastAsia="Times New Roman" w:hAnsi="Times New Roman" w:cs="Times New Roman"/>
                <w:sz w:val="24"/>
                <w:szCs w:val="24"/>
              </w:rPr>
              <w:t>prevention of patient injuries or fatalities due to incorrect patient identification</w:t>
            </w:r>
          </w:p>
          <w:p w14:paraId="3BEC6AB0" w14:textId="149F7504" w:rsidR="00B776E2" w:rsidRDefault="00B776E2" w:rsidP="00B776E2">
            <w:pPr>
              <w:pStyle w:val="ListParagraph"/>
              <w:numPr>
                <w:ilvl w:val="0"/>
                <w:numId w:val="116"/>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concept that most laboratory errors are pre-analytical and are the result of misidentification</w:t>
            </w:r>
          </w:p>
          <w:p w14:paraId="674E40E8" w14:textId="2A7CD68E" w:rsidR="00B776E2" w:rsidRPr="00C826CF" w:rsidRDefault="00B776E2" w:rsidP="00B776E2">
            <w:pPr>
              <w:pStyle w:val="ListParagraph"/>
              <w:numPr>
                <w:ilvl w:val="0"/>
                <w:numId w:val="116"/>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relevant medical and legal issues related to misidentification. </w:t>
            </w:r>
          </w:p>
        </w:tc>
        <w:tc>
          <w:tcPr>
            <w:tcW w:w="1109" w:type="pct"/>
          </w:tcPr>
          <w:p w14:paraId="179BE92F" w14:textId="77777777" w:rsidR="00B776E2" w:rsidRPr="00667D5B" w:rsidRDefault="00B776E2" w:rsidP="00B776E2">
            <w:pPr>
              <w:numPr>
                <w:ilvl w:val="0"/>
                <w:numId w:val="70"/>
              </w:num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What are the ramifications of incorrect patient identification?</w:t>
            </w:r>
          </w:p>
          <w:p w14:paraId="534D815F" w14:textId="77777777" w:rsidR="00B776E2" w:rsidRPr="00667D5B" w:rsidRDefault="00B776E2" w:rsidP="00B776E2">
            <w:pPr>
              <w:numPr>
                <w:ilvl w:val="0"/>
                <w:numId w:val="70"/>
              </w:num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What forms of patient identification are acceptable in laboratory collection? Why?</w:t>
            </w:r>
          </w:p>
          <w:p w14:paraId="5F68F66C" w14:textId="77777777" w:rsidR="00B776E2" w:rsidRPr="00667D5B" w:rsidRDefault="00B776E2" w:rsidP="00B776E2">
            <w:pPr>
              <w:numPr>
                <w:ilvl w:val="0"/>
                <w:numId w:val="70"/>
              </w:num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What steps can be taken to reduce patient identification errors?</w:t>
            </w:r>
          </w:p>
          <w:p w14:paraId="58C27010" w14:textId="77777777" w:rsidR="00B776E2" w:rsidRPr="00667D5B" w:rsidRDefault="00B776E2" w:rsidP="00B776E2">
            <w:pPr>
              <w:numPr>
                <w:ilvl w:val="0"/>
                <w:numId w:val="70"/>
              </w:numPr>
              <w:rPr>
                <w:rFonts w:ascii="Times New Roman" w:eastAsia="Times New Roman" w:hAnsi="Times New Roman" w:cs="Times New Roman"/>
                <w:sz w:val="24"/>
                <w:szCs w:val="24"/>
              </w:rPr>
            </w:pPr>
            <w:r w:rsidRPr="00667D5B">
              <w:rPr>
                <w:rFonts w:ascii="Times New Roman" w:eastAsia="Times New Roman" w:hAnsi="Times New Roman" w:cs="Times New Roman"/>
                <w:sz w:val="24"/>
                <w:szCs w:val="24"/>
              </w:rPr>
              <w:t>How do forms of identification differ depending on the procedure (e.g., for blood bank)?</w:t>
            </w:r>
          </w:p>
          <w:p w14:paraId="7A8BEC48" w14:textId="41E53672" w:rsidR="00B776E2" w:rsidRPr="00BF7007" w:rsidRDefault="00B776E2" w:rsidP="00B776E2">
            <w:pPr>
              <w:rPr>
                <w:rFonts w:ascii="Times New Roman" w:eastAsia="Times New Roman" w:hAnsi="Times New Roman" w:cs="Times New Roman"/>
                <w:sz w:val="24"/>
                <w:szCs w:val="24"/>
              </w:rPr>
            </w:pPr>
          </w:p>
        </w:tc>
        <w:tc>
          <w:tcPr>
            <w:tcW w:w="674" w:type="pct"/>
          </w:tcPr>
          <w:p w14:paraId="7DD15281" w14:textId="5CF75D1A" w:rsidR="00B776E2" w:rsidRPr="00667D5B"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11.LU, 12.RV, 12.C, 12.LU</w:t>
            </w:r>
          </w:p>
        </w:tc>
        <w:tc>
          <w:tcPr>
            <w:tcW w:w="795" w:type="pct"/>
          </w:tcPr>
          <w:p w14:paraId="354F8244" w14:textId="77777777" w:rsidR="00B776E2" w:rsidRPr="00667D5B" w:rsidRDefault="00B776E2" w:rsidP="00B776E2">
            <w:pPr>
              <w:rPr>
                <w:rFonts w:ascii="Times New Roman" w:eastAsia="Times New Roman" w:hAnsi="Times New Roman" w:cs="Times New Roman"/>
                <w:sz w:val="24"/>
                <w:szCs w:val="24"/>
              </w:rPr>
            </w:pPr>
          </w:p>
        </w:tc>
      </w:tr>
      <w:tr w:rsidR="00B776E2" w:rsidRPr="0093205B" w14:paraId="3D65925F" w14:textId="464545F7" w:rsidTr="00A01633">
        <w:tc>
          <w:tcPr>
            <w:tcW w:w="217" w:type="pct"/>
          </w:tcPr>
          <w:p w14:paraId="52F7B0D9" w14:textId="1915D407"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964" w:type="pct"/>
            <w:shd w:val="clear" w:color="auto" w:fill="FFFFFF" w:themeFill="background1"/>
            <w:tcMar>
              <w:top w:w="43" w:type="dxa"/>
              <w:left w:w="115" w:type="dxa"/>
              <w:bottom w:w="43" w:type="dxa"/>
              <w:right w:w="115" w:type="dxa"/>
            </w:tcMar>
          </w:tcPr>
          <w:p w14:paraId="319E591D" w14:textId="6AC642A5"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safe positioning of patients during venipuncture. </w:t>
            </w:r>
          </w:p>
        </w:tc>
        <w:tc>
          <w:tcPr>
            <w:tcW w:w="1239" w:type="pct"/>
          </w:tcPr>
          <w:p w14:paraId="0C672965" w14:textId="77777777" w:rsidR="00B776E2" w:rsidRPr="00314715" w:rsidRDefault="00B776E2" w:rsidP="00B776E2">
            <w:p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Demonstration should include</w:t>
            </w:r>
          </w:p>
          <w:p w14:paraId="6CABACB4" w14:textId="577A6DE2" w:rsidR="00B776E2" w:rsidRPr="00314715" w:rsidRDefault="00B776E2" w:rsidP="00B776E2">
            <w:pPr>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identifying patients accurately</w:t>
            </w:r>
          </w:p>
          <w:p w14:paraId="110D6B42" w14:textId="77777777"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assessing patient status</w:t>
            </w:r>
          </w:p>
          <w:p w14:paraId="4AD86BD0" w14:textId="77777777"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evaluating potential hazards to the patient</w:t>
            </w:r>
          </w:p>
          <w:p w14:paraId="6BACE42D" w14:textId="7B973D0A"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choosing and applying appropriate transport </w:t>
            </w:r>
            <w:r>
              <w:rPr>
                <w:rFonts w:ascii="Times New Roman" w:eastAsia="Times New Roman" w:hAnsi="Times New Roman" w:cs="Times New Roman"/>
                <w:sz w:val="24"/>
                <w:szCs w:val="24"/>
              </w:rPr>
              <w:t xml:space="preserve">and transfer </w:t>
            </w:r>
            <w:r w:rsidRPr="00314715">
              <w:rPr>
                <w:rFonts w:ascii="Times New Roman" w:eastAsia="Times New Roman" w:hAnsi="Times New Roman" w:cs="Times New Roman"/>
                <w:sz w:val="24"/>
                <w:szCs w:val="24"/>
              </w:rPr>
              <w:t>methods</w:t>
            </w:r>
          </w:p>
          <w:p w14:paraId="2639AF26" w14:textId="77777777"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modifying positioning to accommodate patient status</w:t>
            </w:r>
          </w:p>
          <w:p w14:paraId="0E0118E1" w14:textId="623913DE"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practicing preventive measures for disease transmission</w:t>
            </w:r>
          </w:p>
          <w:p w14:paraId="5B241B92" w14:textId="30FF97DF"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applying principles of body mechanics </w:t>
            </w:r>
            <w:r>
              <w:rPr>
                <w:rFonts w:ascii="Times New Roman" w:eastAsia="Times New Roman" w:hAnsi="Times New Roman" w:cs="Times New Roman"/>
                <w:sz w:val="24"/>
                <w:szCs w:val="24"/>
              </w:rPr>
              <w:t>to avoid</w:t>
            </w:r>
            <w:r w:rsidRPr="00314715">
              <w:rPr>
                <w:rFonts w:ascii="Times New Roman" w:eastAsia="Times New Roman" w:hAnsi="Times New Roman" w:cs="Times New Roman"/>
                <w:sz w:val="24"/>
                <w:szCs w:val="24"/>
              </w:rPr>
              <w:t xml:space="preserve"> injury to the patient or self</w:t>
            </w:r>
          </w:p>
          <w:p w14:paraId="134293D9" w14:textId="5EDDD77A" w:rsidR="00B776E2" w:rsidRPr="00314715" w:rsidRDefault="00B776E2" w:rsidP="00B776E2">
            <w:pPr>
              <w:numPr>
                <w:ilvl w:val="0"/>
                <w:numId w:val="71"/>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maintaining</w:t>
            </w:r>
            <w:r w:rsidRPr="00314715">
              <w:rPr>
                <w:rFonts w:ascii="Times New Roman" w:eastAsia="Times New Roman" w:hAnsi="Times New Roman" w:cs="Times New Roman"/>
                <w:sz w:val="24"/>
                <w:szCs w:val="24"/>
              </w:rPr>
              <w:t xml:space="preserve"> patient well-being</w:t>
            </w:r>
          </w:p>
          <w:p w14:paraId="7C2E9D35" w14:textId="0DBDF059" w:rsidR="00B776E2" w:rsidRPr="00314715" w:rsidRDefault="00B776E2" w:rsidP="00B776E2">
            <w:pPr>
              <w:numPr>
                <w:ilvl w:val="0"/>
                <w:numId w:val="71"/>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 xml:space="preserve">using </w:t>
            </w:r>
            <w:r>
              <w:rPr>
                <w:rFonts w:ascii="Times New Roman" w:eastAsia="Times New Roman" w:hAnsi="Times New Roman" w:cs="Times New Roman"/>
                <w:sz w:val="24"/>
                <w:szCs w:val="24"/>
              </w:rPr>
              <w:t>professional</w:t>
            </w:r>
            <w:r w:rsidRPr="00314715">
              <w:rPr>
                <w:rFonts w:ascii="Times New Roman" w:eastAsia="Times New Roman" w:hAnsi="Times New Roman" w:cs="Times New Roman"/>
                <w:sz w:val="24"/>
                <w:szCs w:val="24"/>
              </w:rPr>
              <w:t xml:space="preserve"> patient interaction skills during specimen collection. </w:t>
            </w:r>
          </w:p>
          <w:p w14:paraId="22CD69EE" w14:textId="22A471DB" w:rsidR="00B776E2" w:rsidRPr="00BF7007" w:rsidRDefault="00B776E2" w:rsidP="00B776E2">
            <w:pPr>
              <w:rPr>
                <w:rFonts w:ascii="Times New Roman" w:eastAsia="Times New Roman" w:hAnsi="Times New Roman" w:cs="Times New Roman"/>
                <w:sz w:val="24"/>
                <w:szCs w:val="24"/>
              </w:rPr>
            </w:pPr>
          </w:p>
        </w:tc>
        <w:tc>
          <w:tcPr>
            <w:tcW w:w="1109" w:type="pct"/>
          </w:tcPr>
          <w:p w14:paraId="797754AB" w14:textId="77777777" w:rsidR="00B776E2" w:rsidRPr="00314715" w:rsidRDefault="00B776E2" w:rsidP="00B776E2">
            <w:pPr>
              <w:numPr>
                <w:ilvl w:val="0"/>
                <w:numId w:val="72"/>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injuries might a patient sustain in the event of syncope? How can such injuries be prevented?</w:t>
            </w:r>
          </w:p>
          <w:p w14:paraId="71F82751" w14:textId="77777777" w:rsidR="00B776E2" w:rsidRPr="00314715" w:rsidRDefault="00B776E2" w:rsidP="00B776E2">
            <w:pPr>
              <w:numPr>
                <w:ilvl w:val="0"/>
                <w:numId w:val="72"/>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is the effect on blood circulation if a patient’s arm is elevated during collection? Why is this important in venipuncture?</w:t>
            </w:r>
          </w:p>
          <w:p w14:paraId="580950BA" w14:textId="77777777" w:rsidR="00B776E2" w:rsidRPr="00314715" w:rsidRDefault="00B776E2" w:rsidP="00B776E2">
            <w:pPr>
              <w:numPr>
                <w:ilvl w:val="0"/>
                <w:numId w:val="72"/>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Why is the positioning of the patient important during venipuncture?</w:t>
            </w:r>
          </w:p>
          <w:p w14:paraId="786AC49C" w14:textId="77777777" w:rsidR="00B776E2" w:rsidRPr="00314715" w:rsidRDefault="00B776E2" w:rsidP="00B776E2">
            <w:pPr>
              <w:numPr>
                <w:ilvl w:val="0"/>
                <w:numId w:val="72"/>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communication techniques can be applied to reduce patient anxiety?</w:t>
            </w:r>
          </w:p>
          <w:p w14:paraId="33059B18" w14:textId="77777777" w:rsidR="00B776E2" w:rsidRPr="00314715" w:rsidRDefault="00B776E2" w:rsidP="00B776E2">
            <w:pPr>
              <w:numPr>
                <w:ilvl w:val="0"/>
                <w:numId w:val="72"/>
              </w:numPr>
              <w:rPr>
                <w:rFonts w:ascii="Times New Roman" w:eastAsia="Times New Roman" w:hAnsi="Times New Roman" w:cs="Times New Roman"/>
                <w:sz w:val="24"/>
                <w:szCs w:val="24"/>
              </w:rPr>
            </w:pPr>
            <w:r w:rsidRPr="00314715">
              <w:rPr>
                <w:rFonts w:ascii="Times New Roman" w:eastAsia="Times New Roman" w:hAnsi="Times New Roman" w:cs="Times New Roman"/>
                <w:sz w:val="24"/>
                <w:szCs w:val="24"/>
              </w:rPr>
              <w:t>What types of injuries might a patient sustain from the prolonged use of the tourniquet?  </w:t>
            </w:r>
          </w:p>
          <w:p w14:paraId="11B401B0" w14:textId="28BE2BD6" w:rsidR="00B776E2" w:rsidRPr="00BF7007" w:rsidRDefault="00B776E2" w:rsidP="00B776E2">
            <w:pPr>
              <w:rPr>
                <w:rFonts w:ascii="Times New Roman" w:eastAsia="Times New Roman" w:hAnsi="Times New Roman" w:cs="Times New Roman"/>
                <w:sz w:val="24"/>
                <w:szCs w:val="24"/>
              </w:rPr>
            </w:pPr>
          </w:p>
        </w:tc>
        <w:tc>
          <w:tcPr>
            <w:tcW w:w="674" w:type="pct"/>
          </w:tcPr>
          <w:p w14:paraId="454C69F5" w14:textId="18BB837E"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6A99F7B5" w14:textId="050765D2" w:rsidR="00B776E2" w:rsidRPr="00314715"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Phlebotomy Competitive Event</w:t>
            </w:r>
          </w:p>
        </w:tc>
      </w:tr>
      <w:tr w:rsidR="00B776E2" w:rsidRPr="0093205B" w14:paraId="602EADCF" w14:textId="2FC0D8EF" w:rsidTr="00A01633">
        <w:tc>
          <w:tcPr>
            <w:tcW w:w="217" w:type="pct"/>
          </w:tcPr>
          <w:p w14:paraId="06D3FB9C" w14:textId="77F9C58B"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964" w:type="pct"/>
            <w:shd w:val="clear" w:color="auto" w:fill="FFFFFF" w:themeFill="background1"/>
            <w:tcMar>
              <w:top w:w="43" w:type="dxa"/>
              <w:left w:w="115" w:type="dxa"/>
              <w:bottom w:w="43" w:type="dxa"/>
              <w:right w:w="115" w:type="dxa"/>
            </w:tcMar>
          </w:tcPr>
          <w:p w14:paraId="2AACD422" w14:textId="034846E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specimen collection procedures appropriate to the patient (e.g., ethnicity, age, medical status, culture). </w:t>
            </w:r>
          </w:p>
        </w:tc>
        <w:tc>
          <w:tcPr>
            <w:tcW w:w="1239" w:type="pct"/>
          </w:tcPr>
          <w:p w14:paraId="2C3BFBCE" w14:textId="77777777" w:rsidR="00B776E2" w:rsidRPr="00350B5C" w:rsidRDefault="00B776E2" w:rsidP="00B776E2">
            <w:p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Demonstration should include</w:t>
            </w:r>
          </w:p>
          <w:p w14:paraId="1437D851"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equipment preparation</w:t>
            </w:r>
          </w:p>
          <w:p w14:paraId="3D726408"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patient identification</w:t>
            </w:r>
          </w:p>
          <w:p w14:paraId="6874611E"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patient preparation</w:t>
            </w:r>
          </w:p>
          <w:p w14:paraId="53BEB069" w14:textId="77777777" w:rsidR="00B776E2"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venipuncture or capillary collection</w:t>
            </w:r>
          </w:p>
          <w:p w14:paraId="6769F82E" w14:textId="5DBE9348" w:rsidR="00B776E2" w:rsidRPr="00265AC1" w:rsidRDefault="00B776E2" w:rsidP="00B776E2">
            <w:pPr>
              <w:numPr>
                <w:ilvl w:val="0"/>
                <w:numId w:val="73"/>
              </w:numPr>
              <w:rPr>
                <w:rFonts w:ascii="Times New Roman" w:eastAsia="Times New Roman" w:hAnsi="Times New Roman" w:cs="Times New Roman"/>
                <w:sz w:val="24"/>
                <w:szCs w:val="24"/>
              </w:rPr>
            </w:pPr>
            <w:r>
              <w:rPr>
                <w:rFonts w:ascii="Times New Roman" w:eastAsia="Times New Roman" w:hAnsi="Times New Roman" w:cs="Times New Roman"/>
                <w:sz w:val="24"/>
                <w:szCs w:val="24"/>
              </w:rPr>
              <w:t>site selection for blood collection</w:t>
            </w:r>
          </w:p>
          <w:p w14:paraId="5582974A"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labeling</w:t>
            </w:r>
          </w:p>
          <w:p w14:paraId="0DF2E859"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determination of preanalytical variables</w:t>
            </w:r>
          </w:p>
          <w:p w14:paraId="3AC8587A" w14:textId="77777777" w:rsidR="00B776E2" w:rsidRPr="00350B5C" w:rsidRDefault="00B776E2" w:rsidP="00B776E2">
            <w:pPr>
              <w:numPr>
                <w:ilvl w:val="0"/>
                <w:numId w:val="73"/>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adherence to standard precautions. </w:t>
            </w:r>
          </w:p>
          <w:p w14:paraId="4352F285" w14:textId="2ABBDCF2" w:rsidR="00B776E2" w:rsidRPr="00BF7007" w:rsidRDefault="00B776E2" w:rsidP="00B776E2">
            <w:pPr>
              <w:rPr>
                <w:rFonts w:ascii="Times New Roman" w:eastAsia="Times New Roman" w:hAnsi="Times New Roman" w:cs="Times New Roman"/>
                <w:sz w:val="24"/>
                <w:szCs w:val="24"/>
              </w:rPr>
            </w:pPr>
          </w:p>
        </w:tc>
        <w:tc>
          <w:tcPr>
            <w:tcW w:w="1109" w:type="pct"/>
          </w:tcPr>
          <w:p w14:paraId="6C982720" w14:textId="4DB0B16E" w:rsidR="00B776E2" w:rsidRPr="00350B5C" w:rsidRDefault="00B776E2" w:rsidP="00B776E2">
            <w:pPr>
              <w:numPr>
                <w:ilvl w:val="0"/>
                <w:numId w:val="74"/>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What effect would </w:t>
            </w:r>
            <w:proofErr w:type="gramStart"/>
            <w:r w:rsidRPr="00350B5C">
              <w:rPr>
                <w:rFonts w:ascii="Times New Roman" w:eastAsia="Times New Roman" w:hAnsi="Times New Roman" w:cs="Times New Roman"/>
                <w:sz w:val="24"/>
                <w:szCs w:val="24"/>
              </w:rPr>
              <w:t>drawing</w:t>
            </w:r>
            <w:proofErr w:type="gramEnd"/>
            <w:r w:rsidRPr="00350B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blood </w:t>
            </w:r>
            <w:r w:rsidRPr="00350B5C">
              <w:rPr>
                <w:rFonts w:ascii="Times New Roman" w:eastAsia="Times New Roman" w:hAnsi="Times New Roman" w:cs="Times New Roman"/>
                <w:sz w:val="24"/>
                <w:szCs w:val="24"/>
              </w:rPr>
              <w:t>above an intravenous line (IV) have on test results?</w:t>
            </w:r>
          </w:p>
          <w:p w14:paraId="2421F1BC" w14:textId="77777777" w:rsidR="00B776E2" w:rsidRPr="00350B5C" w:rsidRDefault="00B776E2" w:rsidP="00B776E2">
            <w:pPr>
              <w:numPr>
                <w:ilvl w:val="0"/>
                <w:numId w:val="74"/>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How would warming the venipuncture site affect capillary blood flow?</w:t>
            </w:r>
          </w:p>
          <w:p w14:paraId="45437D8E" w14:textId="77777777" w:rsidR="00B776E2" w:rsidRPr="00350B5C" w:rsidRDefault="00B776E2" w:rsidP="00B776E2">
            <w:pPr>
              <w:numPr>
                <w:ilvl w:val="0"/>
                <w:numId w:val="74"/>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What are the results of </w:t>
            </w:r>
            <w:proofErr w:type="gramStart"/>
            <w:r w:rsidRPr="00350B5C">
              <w:rPr>
                <w:rFonts w:ascii="Times New Roman" w:eastAsia="Times New Roman" w:hAnsi="Times New Roman" w:cs="Times New Roman"/>
                <w:sz w:val="24"/>
                <w:szCs w:val="24"/>
              </w:rPr>
              <w:t>improperly</w:t>
            </w:r>
            <w:proofErr w:type="gramEnd"/>
            <w:r w:rsidRPr="00350B5C">
              <w:rPr>
                <w:rFonts w:ascii="Times New Roman" w:eastAsia="Times New Roman" w:hAnsi="Times New Roman" w:cs="Times New Roman"/>
                <w:sz w:val="24"/>
                <w:szCs w:val="24"/>
              </w:rPr>
              <w:t xml:space="preserve"> mixing blood specimens?</w:t>
            </w:r>
          </w:p>
          <w:p w14:paraId="49349CA2" w14:textId="77777777" w:rsidR="00B776E2" w:rsidRPr="00350B5C" w:rsidRDefault="00B776E2" w:rsidP="00B776E2">
            <w:pPr>
              <w:numPr>
                <w:ilvl w:val="0"/>
                <w:numId w:val="74"/>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the venipuncture procedure for a patient with a mastectomy?</w:t>
            </w:r>
          </w:p>
          <w:p w14:paraId="0269C9D9" w14:textId="77BAC348" w:rsidR="00B776E2" w:rsidRPr="00350B5C" w:rsidRDefault="00B776E2" w:rsidP="00B776E2">
            <w:pPr>
              <w:numPr>
                <w:ilvl w:val="0"/>
                <w:numId w:val="74"/>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What phlebotomy errors affect the integrity of a patient’s </w:t>
            </w:r>
            <w:r>
              <w:rPr>
                <w:rFonts w:ascii="Times New Roman" w:eastAsia="Times New Roman" w:hAnsi="Times New Roman" w:cs="Times New Roman"/>
                <w:sz w:val="24"/>
                <w:szCs w:val="24"/>
              </w:rPr>
              <w:t xml:space="preserve">laboratory </w:t>
            </w:r>
            <w:r w:rsidRPr="00350B5C">
              <w:rPr>
                <w:rFonts w:ascii="Times New Roman" w:eastAsia="Times New Roman" w:hAnsi="Times New Roman" w:cs="Times New Roman"/>
                <w:sz w:val="24"/>
                <w:szCs w:val="24"/>
              </w:rPr>
              <w:t>results?</w:t>
            </w:r>
          </w:p>
          <w:p w14:paraId="52F558DB" w14:textId="19B0B27B" w:rsidR="00B776E2" w:rsidRPr="00BF7007" w:rsidRDefault="00B776E2" w:rsidP="00B776E2">
            <w:pPr>
              <w:rPr>
                <w:rFonts w:ascii="Times New Roman" w:eastAsia="Times New Roman" w:hAnsi="Times New Roman" w:cs="Times New Roman"/>
                <w:sz w:val="24"/>
                <w:szCs w:val="24"/>
              </w:rPr>
            </w:pPr>
          </w:p>
        </w:tc>
        <w:tc>
          <w:tcPr>
            <w:tcW w:w="674" w:type="pct"/>
          </w:tcPr>
          <w:p w14:paraId="00EC92D3" w14:textId="6CB03277" w:rsidR="00B776E2" w:rsidRPr="00350B5C"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144F1E2C" w14:textId="07D9D5E0" w:rsidR="00B776E2" w:rsidRPr="00350B5C"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Phlebotomy Competitive Event</w:t>
            </w:r>
          </w:p>
        </w:tc>
      </w:tr>
      <w:tr w:rsidR="00B776E2" w:rsidRPr="0093205B" w14:paraId="29F3CAB3" w14:textId="3A452D31" w:rsidTr="00A01633">
        <w:tc>
          <w:tcPr>
            <w:tcW w:w="217" w:type="pct"/>
          </w:tcPr>
          <w:p w14:paraId="74D0A6DD" w14:textId="0D5739BB"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964" w:type="pct"/>
            <w:shd w:val="clear" w:color="auto" w:fill="FFFFFF" w:themeFill="background1"/>
            <w:tcMar>
              <w:top w:w="43" w:type="dxa"/>
              <w:left w:w="115" w:type="dxa"/>
              <w:bottom w:w="43" w:type="dxa"/>
              <w:right w:w="115" w:type="dxa"/>
            </w:tcMar>
          </w:tcPr>
          <w:p w14:paraId="79CEC1B3" w14:textId="0D68494C"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order of the </w:t>
            </w:r>
            <w:proofErr w:type="gramStart"/>
            <w:r w:rsidRPr="001D3DD3">
              <w:rPr>
                <w:rFonts w:ascii="Times New Roman" w:eastAsia="Times New Roman" w:hAnsi="Times New Roman" w:cs="Times New Roman"/>
                <w:sz w:val="24"/>
                <w:szCs w:val="24"/>
              </w:rPr>
              <w:t>draw</w:t>
            </w:r>
            <w:proofErr w:type="gramEnd"/>
            <w:r w:rsidRPr="001D3DD3">
              <w:rPr>
                <w:rFonts w:ascii="Times New Roman" w:eastAsia="Times New Roman" w:hAnsi="Times New Roman" w:cs="Times New Roman"/>
                <w:sz w:val="24"/>
                <w:szCs w:val="24"/>
              </w:rPr>
              <w:t xml:space="preserve"> (for tubes). </w:t>
            </w:r>
          </w:p>
        </w:tc>
        <w:tc>
          <w:tcPr>
            <w:tcW w:w="1239" w:type="pct"/>
          </w:tcPr>
          <w:p w14:paraId="4D5BBE36" w14:textId="77777777" w:rsidR="00B776E2" w:rsidRDefault="00B776E2" w:rsidP="00B776E2">
            <w:p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Explanation should </w:t>
            </w:r>
            <w:r>
              <w:rPr>
                <w:rFonts w:ascii="Times New Roman" w:eastAsia="Times New Roman" w:hAnsi="Times New Roman" w:cs="Times New Roman"/>
                <w:sz w:val="24"/>
                <w:szCs w:val="24"/>
              </w:rPr>
              <w:t xml:space="preserve">include </w:t>
            </w:r>
          </w:p>
          <w:p w14:paraId="00EE87FA" w14:textId="77777777" w:rsidR="00B776E2" w:rsidRPr="00C826CF" w:rsidRDefault="00B776E2" w:rsidP="00B776E2">
            <w:pPr>
              <w:pStyle w:val="ListParagraph"/>
              <w:numPr>
                <w:ilvl w:val="0"/>
                <w:numId w:val="117"/>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 xml:space="preserve">addressing the risk of additive carryover </w:t>
            </w:r>
          </w:p>
          <w:p w14:paraId="724DD7D1" w14:textId="2F13925E" w:rsidR="00B776E2" w:rsidRPr="00C826CF" w:rsidRDefault="00B776E2" w:rsidP="00B776E2">
            <w:pPr>
              <w:pStyle w:val="ListParagraph"/>
              <w:numPr>
                <w:ilvl w:val="0"/>
                <w:numId w:val="117"/>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identifying the current sequence of tube collection</w:t>
            </w:r>
          </w:p>
          <w:p w14:paraId="4F2DAF4E" w14:textId="1283B2E0" w:rsidR="00B776E2" w:rsidRPr="00C826CF" w:rsidRDefault="00B776E2" w:rsidP="00B776E2">
            <w:pPr>
              <w:pStyle w:val="ListParagraph"/>
              <w:numPr>
                <w:ilvl w:val="0"/>
                <w:numId w:val="117"/>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 xml:space="preserve">describing the differences among collection methods (e.g., syringe vs. multiple </w:t>
            </w:r>
            <w:proofErr w:type="gramStart"/>
            <w:r w:rsidRPr="00C826CF">
              <w:rPr>
                <w:rFonts w:ascii="Times New Roman" w:eastAsia="Times New Roman" w:hAnsi="Times New Roman" w:cs="Times New Roman"/>
                <w:sz w:val="24"/>
                <w:szCs w:val="24"/>
              </w:rPr>
              <w:t>sample</w:t>
            </w:r>
            <w:proofErr w:type="gramEnd"/>
            <w:r w:rsidRPr="00C826CF">
              <w:rPr>
                <w:rFonts w:ascii="Times New Roman" w:eastAsia="Times New Roman" w:hAnsi="Times New Roman" w:cs="Times New Roman"/>
                <w:sz w:val="24"/>
                <w:szCs w:val="24"/>
              </w:rPr>
              <w:t xml:space="preserve"> vs. capillary collection)</w:t>
            </w:r>
          </w:p>
          <w:p w14:paraId="0BE9F8A0" w14:textId="53616A18" w:rsidR="00B776E2" w:rsidRPr="00C826CF" w:rsidRDefault="00B776E2" w:rsidP="00B776E2">
            <w:pPr>
              <w:pStyle w:val="ListParagraph"/>
              <w:numPr>
                <w:ilvl w:val="0"/>
                <w:numId w:val="117"/>
              </w:numPr>
              <w:rPr>
                <w:rFonts w:ascii="Times New Roman" w:eastAsia="Times New Roman" w:hAnsi="Times New Roman" w:cs="Times New Roman"/>
                <w:sz w:val="24"/>
                <w:szCs w:val="24"/>
              </w:rPr>
            </w:pPr>
            <w:r w:rsidRPr="00C826CF">
              <w:rPr>
                <w:rFonts w:ascii="Times New Roman" w:eastAsia="Times New Roman" w:hAnsi="Times New Roman" w:cs="Times New Roman"/>
                <w:sz w:val="24"/>
                <w:szCs w:val="24"/>
              </w:rPr>
              <w:t>identifying the differences among capillary tubes (e.g., blue-top, red-top, purple-top or ethylenediaminetetraacetic acid [EDTA] tube). </w:t>
            </w:r>
          </w:p>
        </w:tc>
        <w:tc>
          <w:tcPr>
            <w:tcW w:w="1109" w:type="pct"/>
          </w:tcPr>
          <w:p w14:paraId="7981B1DA" w14:textId="77777777" w:rsidR="00B776E2" w:rsidRDefault="00B776E2" w:rsidP="00B776E2">
            <w:pPr>
              <w:numPr>
                <w:ilvl w:val="0"/>
                <w:numId w:val="75"/>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Why is it important to fill the light blue-top tube first in coagulation testing?</w:t>
            </w:r>
          </w:p>
          <w:p w14:paraId="0D952B48" w14:textId="507435CB" w:rsidR="00B776E2" w:rsidRPr="00265AC1" w:rsidRDefault="00B776E2" w:rsidP="00B776E2">
            <w:pPr>
              <w:numPr>
                <w:ilvl w:val="0"/>
                <w:numId w:val="75"/>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w:t>
            </w:r>
            <w:r>
              <w:rPr>
                <w:rFonts w:ascii="Times New Roman" w:eastAsia="Times New Roman" w:hAnsi="Times New Roman" w:cs="Times New Roman"/>
                <w:sz w:val="24"/>
                <w:szCs w:val="24"/>
              </w:rPr>
              <w:t>at are considerations when drawing a</w:t>
            </w:r>
            <w:r w:rsidRPr="00350B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butterfly collection</w:t>
            </w:r>
            <w:r w:rsidRPr="00350B5C">
              <w:rPr>
                <w:rFonts w:ascii="Times New Roman" w:eastAsia="Times New Roman" w:hAnsi="Times New Roman" w:cs="Times New Roman"/>
                <w:sz w:val="24"/>
                <w:szCs w:val="24"/>
              </w:rPr>
              <w:t>?</w:t>
            </w:r>
          </w:p>
          <w:p w14:paraId="7F90FF4A" w14:textId="46911F08" w:rsidR="00B776E2" w:rsidRPr="00350B5C" w:rsidRDefault="00B776E2" w:rsidP="00B776E2">
            <w:pPr>
              <w:numPr>
                <w:ilvl w:val="0"/>
                <w:numId w:val="75"/>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What potential erroneous results may be seen </w:t>
            </w:r>
            <w:proofErr w:type="gramStart"/>
            <w:r w:rsidRPr="00350B5C">
              <w:rPr>
                <w:rFonts w:ascii="Times New Roman" w:eastAsia="Times New Roman" w:hAnsi="Times New Roman" w:cs="Times New Roman"/>
                <w:sz w:val="24"/>
                <w:szCs w:val="24"/>
              </w:rPr>
              <w:t>as a result of</w:t>
            </w:r>
            <w:proofErr w:type="gramEnd"/>
            <w:r w:rsidRPr="00350B5C">
              <w:rPr>
                <w:rFonts w:ascii="Times New Roman" w:eastAsia="Times New Roman" w:hAnsi="Times New Roman" w:cs="Times New Roman"/>
                <w:sz w:val="24"/>
                <w:szCs w:val="24"/>
              </w:rPr>
              <w:t xml:space="preserve"> drawing an EDTA</w:t>
            </w:r>
            <w:r>
              <w:rPr>
                <w:rFonts w:ascii="Times New Roman" w:eastAsia="Times New Roman" w:hAnsi="Times New Roman" w:cs="Times New Roman"/>
                <w:sz w:val="24"/>
                <w:szCs w:val="24"/>
              </w:rPr>
              <w:t xml:space="preserve"> (</w:t>
            </w:r>
            <w:r w:rsidRPr="00350B5C">
              <w:rPr>
                <w:rFonts w:ascii="Times New Roman" w:eastAsia="Times New Roman" w:hAnsi="Times New Roman" w:cs="Times New Roman"/>
                <w:sz w:val="24"/>
                <w:szCs w:val="24"/>
              </w:rPr>
              <w:t>or purple) tube prior to a red-top tube?</w:t>
            </w:r>
          </w:p>
          <w:p w14:paraId="789EA6E6" w14:textId="77777777" w:rsidR="00B776E2" w:rsidRPr="00350B5C" w:rsidRDefault="00B776E2" w:rsidP="00B776E2">
            <w:pPr>
              <w:numPr>
                <w:ilvl w:val="0"/>
                <w:numId w:val="75"/>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Why is a lavender microtainer collected before all others in a capillary collection?</w:t>
            </w:r>
          </w:p>
          <w:p w14:paraId="7975D0D8" w14:textId="0A25D499" w:rsidR="00B776E2" w:rsidRDefault="00B776E2" w:rsidP="00B776E2">
            <w:pPr>
              <w:numPr>
                <w:ilvl w:val="0"/>
                <w:numId w:val="75"/>
              </w:numPr>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the effect of additive carryover?</w:t>
            </w:r>
            <w:r>
              <w:rPr>
                <w:rFonts w:ascii="Times New Roman" w:eastAsia="Times New Roman" w:hAnsi="Times New Roman" w:cs="Times New Roman"/>
                <w:sz w:val="24"/>
                <w:szCs w:val="24"/>
              </w:rPr>
              <w:t xml:space="preserve"> </w:t>
            </w:r>
          </w:p>
          <w:p w14:paraId="027EF2D7" w14:textId="0CEAD2B0" w:rsidR="00B776E2" w:rsidRPr="00350B5C" w:rsidRDefault="00B776E2" w:rsidP="00B776E2">
            <w:pPr>
              <w:numPr>
                <w:ilvl w:val="0"/>
                <w:numId w:val="7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the </w:t>
            </w:r>
            <w:r w:rsidRPr="00350B5C">
              <w:rPr>
                <w:rFonts w:ascii="Times New Roman" w:eastAsia="Times New Roman" w:hAnsi="Times New Roman" w:cs="Times New Roman"/>
                <w:sz w:val="24"/>
                <w:szCs w:val="24"/>
              </w:rPr>
              <w:t>potential</w:t>
            </w:r>
            <w:r>
              <w:rPr>
                <w:rFonts w:ascii="Times New Roman" w:eastAsia="Times New Roman" w:hAnsi="Times New Roman" w:cs="Times New Roman"/>
                <w:sz w:val="24"/>
                <w:szCs w:val="24"/>
              </w:rPr>
              <w:t xml:space="preserve"> effects on laboratory results if blood from </w:t>
            </w:r>
            <w:r>
              <w:rPr>
                <w:rFonts w:ascii="Times New Roman" w:eastAsia="Times New Roman" w:hAnsi="Times New Roman" w:cs="Times New Roman"/>
                <w:sz w:val="24"/>
                <w:szCs w:val="24"/>
              </w:rPr>
              <w:lastRenderedPageBreak/>
              <w:t>two collection tubes is combined?</w:t>
            </w:r>
          </w:p>
          <w:p w14:paraId="2EB23199"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6016762F" w14:textId="3E8CFA30" w:rsidR="00B776E2" w:rsidRPr="00350B5C"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11.LU, 12.RV, 12.C, 12.LU</w:t>
            </w:r>
          </w:p>
        </w:tc>
        <w:tc>
          <w:tcPr>
            <w:tcW w:w="795" w:type="pct"/>
          </w:tcPr>
          <w:p w14:paraId="0AE374EA" w14:textId="4AEEA8C6" w:rsidR="00B776E2" w:rsidRPr="00350B5C"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Phlebotomy Competitive Event </w:t>
            </w:r>
          </w:p>
        </w:tc>
      </w:tr>
      <w:tr w:rsidR="00B776E2" w:rsidRPr="0093205B" w14:paraId="1083B566" w14:textId="5308ECC1" w:rsidTr="00A01633">
        <w:tc>
          <w:tcPr>
            <w:tcW w:w="217" w:type="pct"/>
          </w:tcPr>
          <w:p w14:paraId="6D187743" w14:textId="6A1F619E"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964" w:type="pct"/>
            <w:shd w:val="clear" w:color="auto" w:fill="FFFFFF" w:themeFill="background1"/>
            <w:tcMar>
              <w:top w:w="43" w:type="dxa"/>
              <w:left w:w="115" w:type="dxa"/>
              <w:bottom w:w="43" w:type="dxa"/>
              <w:right w:w="115" w:type="dxa"/>
            </w:tcMar>
          </w:tcPr>
          <w:p w14:paraId="08B3EDD4" w14:textId="039E5B1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Demonstrate blood collection, handling, and processing for venipuncture procedures. </w:t>
            </w:r>
          </w:p>
        </w:tc>
        <w:tc>
          <w:tcPr>
            <w:tcW w:w="1239" w:type="pct"/>
          </w:tcPr>
          <w:p w14:paraId="33172EAA" w14:textId="77777777"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Demonstration should include the tube choice and venipuncture procedures for serum vs. plasma vs. whole blood, to include centrifuge operation and specimen aliquoting. </w:t>
            </w:r>
          </w:p>
          <w:p w14:paraId="79B7855A"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65232719"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Which tubes result in the formation of serum? Of plasma?</w:t>
            </w:r>
          </w:p>
          <w:p w14:paraId="109FE0B2"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the role of fibrinogen in the determination of serum or plasma?</w:t>
            </w:r>
          </w:p>
          <w:p w14:paraId="607BD4BE"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the significance of correctly labeling an aliquot?</w:t>
            </w:r>
          </w:p>
          <w:p w14:paraId="099D7330"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How do you determine the centrifugal force needed to separate blood components?</w:t>
            </w:r>
          </w:p>
          <w:p w14:paraId="7858BD12"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When is it inappropriate to use a gel separator tube?</w:t>
            </w:r>
          </w:p>
          <w:p w14:paraId="7F5A440F" w14:textId="77777777" w:rsidR="00B776E2" w:rsidRPr="00350B5C" w:rsidRDefault="00B776E2" w:rsidP="00B776E2">
            <w:pPr>
              <w:numPr>
                <w:ilvl w:val="0"/>
                <w:numId w:val="76"/>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Why must some tubes, such as the light blue-top tube, be filled completely?</w:t>
            </w:r>
          </w:p>
          <w:p w14:paraId="0D0C6CCC"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76BBC44C" w14:textId="4166E020"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186F875A" w14:textId="40CD88D3"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Phlebotomy Competitive Event </w:t>
            </w:r>
          </w:p>
        </w:tc>
      </w:tr>
      <w:tr w:rsidR="00B776E2" w:rsidRPr="0093205B" w14:paraId="67B37EC9" w14:textId="09A83601" w:rsidTr="00A01633">
        <w:tc>
          <w:tcPr>
            <w:tcW w:w="217" w:type="pct"/>
            <w:shd w:val="clear" w:color="auto" w:fill="A6A6A6" w:themeFill="background1" w:themeFillShade="A6"/>
          </w:tcPr>
          <w:p w14:paraId="5AA8C9BC" w14:textId="77777777" w:rsidR="00B776E2" w:rsidRPr="00C054DB"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7421941F" w14:textId="5EA4283E"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C054DB">
              <w:rPr>
                <w:rFonts w:ascii="Times New Roman" w:eastAsia="Times New Roman" w:hAnsi="Times New Roman" w:cs="Times New Roman"/>
                <w:b/>
                <w:bCs/>
                <w:sz w:val="28"/>
                <w:szCs w:val="28"/>
              </w:rPr>
              <w:t>Understanding the Basics of Urinalysis</w:t>
            </w:r>
          </w:p>
        </w:tc>
        <w:tc>
          <w:tcPr>
            <w:tcW w:w="1239" w:type="pct"/>
            <w:shd w:val="clear" w:color="auto" w:fill="AEAAAA" w:themeFill="background2" w:themeFillShade="BF"/>
          </w:tcPr>
          <w:p w14:paraId="473C6F62"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shd w:val="clear" w:color="auto" w:fill="AEAAAA" w:themeFill="background2" w:themeFillShade="BF"/>
          </w:tcPr>
          <w:p w14:paraId="67B26557" w14:textId="5D9D3C5D"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26ACDA61"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c>
          <w:tcPr>
            <w:tcW w:w="795" w:type="pct"/>
            <w:shd w:val="clear" w:color="auto" w:fill="AEAAAA" w:themeFill="background2" w:themeFillShade="BF"/>
          </w:tcPr>
          <w:p w14:paraId="152C8195"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68F99146" w14:textId="6773F3F6" w:rsidTr="00A01633">
        <w:tc>
          <w:tcPr>
            <w:tcW w:w="217" w:type="pct"/>
          </w:tcPr>
          <w:p w14:paraId="51B9B008" w14:textId="4093BF19"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964" w:type="pct"/>
            <w:shd w:val="clear" w:color="auto" w:fill="FFFFFF" w:themeFill="background1"/>
            <w:tcMar>
              <w:top w:w="43" w:type="dxa"/>
              <w:left w:w="115" w:type="dxa"/>
              <w:bottom w:w="43" w:type="dxa"/>
              <w:right w:w="115" w:type="dxa"/>
            </w:tcMar>
          </w:tcPr>
          <w:p w14:paraId="6C13D7CF" w14:textId="4E7F9498"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1D3DD3">
              <w:rPr>
                <w:rFonts w:ascii="Times New Roman" w:eastAsia="Times New Roman" w:hAnsi="Times New Roman" w:cs="Times New Roman"/>
                <w:sz w:val="24"/>
                <w:szCs w:val="24"/>
              </w:rPr>
              <w:t xml:space="preserve"> common abbreviations used in urinalysis. </w:t>
            </w:r>
          </w:p>
        </w:tc>
        <w:tc>
          <w:tcPr>
            <w:tcW w:w="1239" w:type="pct"/>
          </w:tcPr>
          <w:p w14:paraId="504B0487" w14:textId="6FF969C6"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350B5C">
              <w:rPr>
                <w:rFonts w:ascii="Times New Roman" w:eastAsia="Times New Roman" w:hAnsi="Times New Roman" w:cs="Times New Roman"/>
                <w:sz w:val="24"/>
                <w:szCs w:val="24"/>
              </w:rPr>
              <w:t xml:space="preserve"> should include abbreviations and acronyms associated with medical testing (e.g., C&amp;S for culture and sensitivity, U/A or UA for urinalysis, U/C for urine culture, 2HPP </w:t>
            </w:r>
            <w:r>
              <w:rPr>
                <w:rFonts w:ascii="Times New Roman" w:eastAsia="Times New Roman" w:hAnsi="Times New Roman" w:cs="Times New Roman"/>
                <w:sz w:val="24"/>
                <w:szCs w:val="24"/>
              </w:rPr>
              <w:t>for a two-hour postprandial test</w:t>
            </w:r>
            <w:r w:rsidRPr="00350B5C">
              <w:rPr>
                <w:rFonts w:ascii="Times New Roman" w:eastAsia="Times New Roman" w:hAnsi="Times New Roman" w:cs="Times New Roman"/>
                <w:sz w:val="24"/>
                <w:szCs w:val="24"/>
              </w:rPr>
              <w:t>, OGTT for oral glucose tolerance test, SG for specific gravity). </w:t>
            </w:r>
          </w:p>
        </w:tc>
        <w:tc>
          <w:tcPr>
            <w:tcW w:w="1109" w:type="pct"/>
          </w:tcPr>
          <w:p w14:paraId="625445D0" w14:textId="77777777" w:rsidR="00B776E2" w:rsidRPr="00350B5C" w:rsidRDefault="00B776E2" w:rsidP="00B776E2">
            <w:pPr>
              <w:numPr>
                <w:ilvl w:val="0"/>
                <w:numId w:val="77"/>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included in a U/A or UA?</w:t>
            </w:r>
          </w:p>
          <w:p w14:paraId="56071953" w14:textId="77777777" w:rsidR="00B776E2" w:rsidRPr="00350B5C" w:rsidRDefault="00B776E2" w:rsidP="00B776E2">
            <w:pPr>
              <w:numPr>
                <w:ilvl w:val="0"/>
                <w:numId w:val="77"/>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 xml:space="preserve">What is </w:t>
            </w:r>
            <w:r w:rsidRPr="00C826CF">
              <w:rPr>
                <w:rFonts w:ascii="Times New Roman" w:eastAsia="Times New Roman" w:hAnsi="Times New Roman" w:cs="Times New Roman"/>
                <w:i/>
                <w:iCs/>
                <w:sz w:val="24"/>
                <w:szCs w:val="24"/>
              </w:rPr>
              <w:t>GFR</w:t>
            </w:r>
            <w:r w:rsidRPr="00350B5C">
              <w:rPr>
                <w:rFonts w:ascii="Times New Roman" w:eastAsia="Times New Roman" w:hAnsi="Times New Roman" w:cs="Times New Roman"/>
                <w:sz w:val="24"/>
                <w:szCs w:val="24"/>
              </w:rPr>
              <w:t>?</w:t>
            </w:r>
          </w:p>
          <w:p w14:paraId="69635A0B" w14:textId="77777777" w:rsidR="00B776E2" w:rsidRPr="00350B5C" w:rsidRDefault="00B776E2" w:rsidP="00B776E2">
            <w:pPr>
              <w:numPr>
                <w:ilvl w:val="0"/>
                <w:numId w:val="77"/>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does the term </w:t>
            </w:r>
            <w:r w:rsidRPr="00350B5C">
              <w:rPr>
                <w:rFonts w:ascii="Times New Roman" w:eastAsia="Times New Roman" w:hAnsi="Times New Roman" w:cs="Times New Roman"/>
                <w:i/>
                <w:iCs/>
                <w:sz w:val="24"/>
                <w:szCs w:val="24"/>
              </w:rPr>
              <w:t>reflex</w:t>
            </w:r>
            <w:r w:rsidRPr="00350B5C">
              <w:rPr>
                <w:rFonts w:ascii="Times New Roman" w:eastAsia="Times New Roman" w:hAnsi="Times New Roman" w:cs="Times New Roman"/>
                <w:sz w:val="24"/>
                <w:szCs w:val="24"/>
              </w:rPr>
              <w:t xml:space="preserve"> signify (e.g., UA, with </w:t>
            </w:r>
            <w:proofErr w:type="gramStart"/>
            <w:r w:rsidRPr="00350B5C">
              <w:rPr>
                <w:rFonts w:ascii="Times New Roman" w:eastAsia="Times New Roman" w:hAnsi="Times New Roman" w:cs="Times New Roman"/>
                <w:sz w:val="24"/>
                <w:szCs w:val="24"/>
              </w:rPr>
              <w:t>reflex</w:t>
            </w:r>
            <w:proofErr w:type="gramEnd"/>
            <w:r w:rsidRPr="00350B5C">
              <w:rPr>
                <w:rFonts w:ascii="Times New Roman" w:eastAsia="Times New Roman" w:hAnsi="Times New Roman" w:cs="Times New Roman"/>
                <w:sz w:val="24"/>
                <w:szCs w:val="24"/>
              </w:rPr>
              <w:t xml:space="preserve"> to culture)?</w:t>
            </w:r>
          </w:p>
          <w:p w14:paraId="472FBBB2"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24BA1950" w14:textId="22B0F98D"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66632577" w14:textId="77777777"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31A68EBA" w14:textId="04A1452A" w:rsidTr="00A01633">
        <w:tc>
          <w:tcPr>
            <w:tcW w:w="217" w:type="pct"/>
          </w:tcPr>
          <w:p w14:paraId="19CC3A46" w14:textId="3035B99F"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964" w:type="pct"/>
            <w:shd w:val="clear" w:color="auto" w:fill="FFFFFF" w:themeFill="background1"/>
            <w:tcMar>
              <w:top w:w="43" w:type="dxa"/>
              <w:left w:w="115" w:type="dxa"/>
              <w:bottom w:w="43" w:type="dxa"/>
              <w:right w:w="115" w:type="dxa"/>
            </w:tcMar>
          </w:tcPr>
          <w:p w14:paraId="4947094A" w14:textId="663E5276"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Pr="001D3DD3">
              <w:rPr>
                <w:rFonts w:ascii="Times New Roman" w:eastAsia="Times New Roman" w:hAnsi="Times New Roman" w:cs="Times New Roman"/>
                <w:sz w:val="24"/>
                <w:szCs w:val="24"/>
              </w:rPr>
              <w:t xml:space="preserve"> basic medical laboratory terminology related to urinalysis. </w:t>
            </w:r>
          </w:p>
        </w:tc>
        <w:tc>
          <w:tcPr>
            <w:tcW w:w="1239" w:type="pct"/>
          </w:tcPr>
          <w:p w14:paraId="25986A80" w14:textId="7ABD4373"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350B5C">
              <w:rPr>
                <w:rFonts w:ascii="Times New Roman" w:eastAsia="Times New Roman" w:hAnsi="Times New Roman" w:cs="Times New Roman"/>
                <w:sz w:val="24"/>
                <w:szCs w:val="24"/>
              </w:rPr>
              <w:t xml:space="preserve"> should include terminology such as</w:t>
            </w:r>
          </w:p>
          <w:p w14:paraId="633A6E9D"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lastRenderedPageBreak/>
              <w:t>amorphous</w:t>
            </w:r>
          </w:p>
          <w:p w14:paraId="53B26D21"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casts</w:t>
            </w:r>
          </w:p>
          <w:p w14:paraId="7F115AA2"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hematuria</w:t>
            </w:r>
          </w:p>
          <w:p w14:paraId="57CEFC46"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proteinuria</w:t>
            </w:r>
          </w:p>
          <w:p w14:paraId="3AB0FA59"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urochrome</w:t>
            </w:r>
          </w:p>
          <w:p w14:paraId="3280F7E8"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refractometer/specific gravity</w:t>
            </w:r>
          </w:p>
          <w:p w14:paraId="18B35560"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dipstick</w:t>
            </w:r>
          </w:p>
          <w:p w14:paraId="32DF1267"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white cells</w:t>
            </w:r>
          </w:p>
          <w:p w14:paraId="32D1BAAF"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red cells</w:t>
            </w:r>
          </w:p>
          <w:p w14:paraId="32F38712"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casts</w:t>
            </w:r>
          </w:p>
          <w:p w14:paraId="4391798F"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bacteria</w:t>
            </w:r>
          </w:p>
          <w:p w14:paraId="3EF12962"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yeast</w:t>
            </w:r>
          </w:p>
          <w:p w14:paraId="44CD648D"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epithelial cells</w:t>
            </w:r>
          </w:p>
          <w:p w14:paraId="169747CC" w14:textId="77777777" w:rsidR="00B776E2" w:rsidRPr="00350B5C" w:rsidRDefault="00B776E2" w:rsidP="00B776E2">
            <w:pPr>
              <w:numPr>
                <w:ilvl w:val="0"/>
                <w:numId w:val="78"/>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i/>
                <w:iCs/>
                <w:sz w:val="24"/>
                <w:szCs w:val="24"/>
              </w:rPr>
              <w:t>crystals.</w:t>
            </w:r>
          </w:p>
          <w:p w14:paraId="453C3413" w14:textId="5126EDD3"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63BCC392" w14:textId="77777777" w:rsidR="00B776E2" w:rsidRPr="00350B5C" w:rsidRDefault="00B776E2" w:rsidP="00B776E2">
            <w:pPr>
              <w:numPr>
                <w:ilvl w:val="0"/>
                <w:numId w:val="79"/>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lastRenderedPageBreak/>
              <w:t>What is the significance of ketones in the urine?</w:t>
            </w:r>
          </w:p>
          <w:p w14:paraId="5BA79C97" w14:textId="77777777" w:rsidR="00B776E2" w:rsidRPr="00350B5C" w:rsidRDefault="00B776E2" w:rsidP="00B776E2">
            <w:pPr>
              <w:numPr>
                <w:ilvl w:val="0"/>
                <w:numId w:val="79"/>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lastRenderedPageBreak/>
              <w:t>What is the causative agent of bilirubinuria?</w:t>
            </w:r>
          </w:p>
          <w:p w14:paraId="482F43EB" w14:textId="77777777" w:rsidR="00B776E2" w:rsidRPr="00350B5C" w:rsidRDefault="00B776E2" w:rsidP="00B776E2">
            <w:pPr>
              <w:numPr>
                <w:ilvl w:val="0"/>
                <w:numId w:val="79"/>
              </w:numPr>
              <w:spacing w:before="100" w:beforeAutospacing="1" w:after="100" w:afterAutospacing="1"/>
              <w:rPr>
                <w:rFonts w:ascii="Times New Roman" w:eastAsia="Times New Roman" w:hAnsi="Times New Roman" w:cs="Times New Roman"/>
                <w:sz w:val="24"/>
                <w:szCs w:val="24"/>
              </w:rPr>
            </w:pPr>
            <w:r w:rsidRPr="00350B5C">
              <w:rPr>
                <w:rFonts w:ascii="Times New Roman" w:eastAsia="Times New Roman" w:hAnsi="Times New Roman" w:cs="Times New Roman"/>
                <w:sz w:val="24"/>
                <w:szCs w:val="24"/>
              </w:rPr>
              <w:t>What is most important during a 24-hour urine specimen collection?</w:t>
            </w:r>
          </w:p>
          <w:p w14:paraId="7E1679F4" w14:textId="77E96DD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7F6FE96E" w14:textId="7A626C76"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English: 11.RV, 11.C, 11.LU, 12.RV, 12.C, 12.LU</w:t>
            </w:r>
          </w:p>
        </w:tc>
        <w:tc>
          <w:tcPr>
            <w:tcW w:w="795" w:type="pct"/>
          </w:tcPr>
          <w:p w14:paraId="39E70432" w14:textId="2806D8C7" w:rsidR="00B776E2" w:rsidRPr="00350B5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Medical Terminology Competitive Event </w:t>
            </w:r>
          </w:p>
        </w:tc>
      </w:tr>
      <w:tr w:rsidR="00B776E2" w:rsidRPr="0093205B" w14:paraId="39E7179E" w14:textId="6E98C4E2" w:rsidTr="00A01633">
        <w:tc>
          <w:tcPr>
            <w:tcW w:w="217" w:type="pct"/>
          </w:tcPr>
          <w:p w14:paraId="326EA9E0" w14:textId="73FEFE9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964" w:type="pct"/>
            <w:shd w:val="clear" w:color="auto" w:fill="FFFFFF" w:themeFill="background1"/>
            <w:tcMar>
              <w:top w:w="43" w:type="dxa"/>
              <w:left w:w="115" w:type="dxa"/>
              <w:bottom w:w="43" w:type="dxa"/>
              <w:right w:w="115" w:type="dxa"/>
            </w:tcMar>
          </w:tcPr>
          <w:p w14:paraId="5DBE3688" w14:textId="4AE4466D"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Describe various collection methods. </w:t>
            </w:r>
          </w:p>
        </w:tc>
        <w:tc>
          <w:tcPr>
            <w:tcW w:w="1239" w:type="pct"/>
          </w:tcPr>
          <w:p w14:paraId="6B2A1ED6" w14:textId="77777777"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Description should include methods of collection such as</w:t>
            </w:r>
          </w:p>
          <w:p w14:paraId="49EDEA4F" w14:textId="262FF286" w:rsidR="00B776E2" w:rsidRPr="00EE536F" w:rsidRDefault="00B776E2" w:rsidP="00B776E2">
            <w:pPr>
              <w:numPr>
                <w:ilvl w:val="0"/>
                <w:numId w:val="80"/>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suprapubic</w:t>
            </w:r>
            <w:r>
              <w:rPr>
                <w:rFonts w:ascii="Times New Roman" w:eastAsia="Times New Roman" w:hAnsi="Times New Roman" w:cs="Times New Roman"/>
                <w:sz w:val="24"/>
                <w:szCs w:val="24"/>
              </w:rPr>
              <w:t xml:space="preserve"> aspiration (SPA)</w:t>
            </w:r>
          </w:p>
          <w:p w14:paraId="633B7BA6" w14:textId="44A5787D" w:rsidR="00B776E2" w:rsidRPr="00665320" w:rsidRDefault="00B776E2" w:rsidP="00B776E2">
            <w:pPr>
              <w:numPr>
                <w:ilvl w:val="0"/>
                <w:numId w:val="80"/>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mid-stream</w:t>
            </w:r>
            <w:r>
              <w:rPr>
                <w:rFonts w:ascii="Times New Roman" w:eastAsia="Times New Roman" w:hAnsi="Times New Roman" w:cs="Times New Roman"/>
                <w:sz w:val="24"/>
                <w:szCs w:val="24"/>
              </w:rPr>
              <w:t xml:space="preserve"> (or </w:t>
            </w:r>
            <w:r w:rsidRPr="00665320">
              <w:rPr>
                <w:rFonts w:ascii="Times New Roman" w:eastAsia="Times New Roman" w:hAnsi="Times New Roman" w:cs="Times New Roman"/>
                <w:sz w:val="24"/>
                <w:szCs w:val="24"/>
              </w:rPr>
              <w:t>clean catch</w:t>
            </w:r>
            <w:r>
              <w:rPr>
                <w:rFonts w:ascii="Times New Roman" w:eastAsia="Times New Roman" w:hAnsi="Times New Roman" w:cs="Times New Roman"/>
                <w:sz w:val="24"/>
                <w:szCs w:val="24"/>
              </w:rPr>
              <w:t>)</w:t>
            </w:r>
          </w:p>
          <w:p w14:paraId="7C03884F" w14:textId="77777777" w:rsidR="00B776E2" w:rsidRPr="00EE536F" w:rsidRDefault="00B776E2" w:rsidP="00B776E2">
            <w:pPr>
              <w:numPr>
                <w:ilvl w:val="0"/>
                <w:numId w:val="80"/>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catheterized</w:t>
            </w:r>
          </w:p>
          <w:p w14:paraId="2E914C51" w14:textId="77777777" w:rsidR="00B776E2" w:rsidRPr="00EE536F" w:rsidRDefault="00B776E2" w:rsidP="00B776E2">
            <w:pPr>
              <w:numPr>
                <w:ilvl w:val="0"/>
                <w:numId w:val="80"/>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pediatric collection bags</w:t>
            </w:r>
          </w:p>
          <w:p w14:paraId="17297E98" w14:textId="77777777" w:rsidR="00B776E2" w:rsidRPr="00EE536F" w:rsidRDefault="00B776E2" w:rsidP="00B776E2">
            <w:pPr>
              <w:numPr>
                <w:ilvl w:val="0"/>
                <w:numId w:val="80"/>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chain of custody.</w:t>
            </w:r>
          </w:p>
          <w:p w14:paraId="1DD45ECF" w14:textId="77777777" w:rsidR="00B776E2" w:rsidRDefault="00B776E2" w:rsidP="00B776E2">
            <w:p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 xml:space="preserve">Description should also include </w:t>
            </w:r>
          </w:p>
          <w:p w14:paraId="25C826D7" w14:textId="77777777" w:rsidR="00B776E2" w:rsidRDefault="00B776E2" w:rsidP="00B776E2">
            <w:pPr>
              <w:pStyle w:val="ListParagraph"/>
              <w:numPr>
                <w:ilvl w:val="0"/>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 xml:space="preserve">the importance of chain of custody </w:t>
            </w:r>
          </w:p>
          <w:p w14:paraId="3C97370D" w14:textId="77777777" w:rsidR="00B776E2" w:rsidRDefault="00B776E2" w:rsidP="00B776E2">
            <w:pPr>
              <w:pStyle w:val="ListParagraph"/>
              <w:numPr>
                <w:ilvl w:val="0"/>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us</w:t>
            </w:r>
            <w:r>
              <w:rPr>
                <w:rFonts w:ascii="Times New Roman" w:eastAsia="Times New Roman" w:hAnsi="Times New Roman" w:cs="Times New Roman"/>
                <w:sz w:val="24"/>
                <w:szCs w:val="24"/>
              </w:rPr>
              <w:t>e of</w:t>
            </w:r>
            <w:r w:rsidRPr="00665320">
              <w:rPr>
                <w:rFonts w:ascii="Times New Roman" w:eastAsia="Times New Roman" w:hAnsi="Times New Roman" w:cs="Times New Roman"/>
                <w:sz w:val="24"/>
                <w:szCs w:val="24"/>
              </w:rPr>
              <w:t xml:space="preserve"> a label preprinted with patient identification data </w:t>
            </w:r>
          </w:p>
          <w:p w14:paraId="4EDD8798" w14:textId="77777777" w:rsidR="00B776E2" w:rsidRDefault="00B776E2" w:rsidP="00B776E2">
            <w:pPr>
              <w:pStyle w:val="ListParagraph"/>
              <w:numPr>
                <w:ilvl w:val="1"/>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date</w:t>
            </w:r>
          </w:p>
          <w:p w14:paraId="266A423D" w14:textId="77777777" w:rsidR="00B776E2" w:rsidRDefault="00B776E2" w:rsidP="00B776E2">
            <w:pPr>
              <w:pStyle w:val="ListParagraph"/>
              <w:numPr>
                <w:ilvl w:val="1"/>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time</w:t>
            </w:r>
          </w:p>
          <w:p w14:paraId="2128E1D6" w14:textId="77777777" w:rsidR="00B776E2" w:rsidRDefault="00B776E2" w:rsidP="00B776E2">
            <w:pPr>
              <w:pStyle w:val="ListParagraph"/>
              <w:numPr>
                <w:ilvl w:val="1"/>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t>source</w:t>
            </w:r>
          </w:p>
          <w:p w14:paraId="2DEA456B" w14:textId="18CD9063" w:rsidR="00B776E2" w:rsidRPr="00665320" w:rsidRDefault="00B776E2" w:rsidP="00B776E2">
            <w:pPr>
              <w:pStyle w:val="ListParagraph"/>
              <w:numPr>
                <w:ilvl w:val="1"/>
                <w:numId w:val="118"/>
              </w:numPr>
              <w:spacing w:before="100" w:beforeAutospacing="1" w:after="100" w:afterAutospacing="1"/>
              <w:rPr>
                <w:rFonts w:ascii="Times New Roman" w:eastAsia="Times New Roman" w:hAnsi="Times New Roman" w:cs="Times New Roman"/>
                <w:sz w:val="24"/>
                <w:szCs w:val="24"/>
              </w:rPr>
            </w:pPr>
            <w:r w:rsidRPr="00665320">
              <w:rPr>
                <w:rFonts w:ascii="Times New Roman" w:eastAsia="Times New Roman" w:hAnsi="Times New Roman" w:cs="Times New Roman"/>
                <w:sz w:val="24"/>
                <w:szCs w:val="24"/>
              </w:rPr>
              <w:lastRenderedPageBreak/>
              <w:t>method of collection. </w:t>
            </w:r>
          </w:p>
          <w:p w14:paraId="653EEBC0" w14:textId="5D834AB8"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19ADB674" w14:textId="77777777" w:rsidR="00B776E2" w:rsidRPr="00EE536F" w:rsidRDefault="00B776E2" w:rsidP="00B776E2">
            <w:pPr>
              <w:numPr>
                <w:ilvl w:val="0"/>
                <w:numId w:val="81"/>
              </w:numPr>
              <w:tabs>
                <w:tab w:val="left" w:pos="1814"/>
              </w:tabs>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lastRenderedPageBreak/>
              <w:t>What is the correct collection procedure for a mid-stream urine sample?</w:t>
            </w:r>
          </w:p>
          <w:p w14:paraId="383D4CDE" w14:textId="77777777" w:rsidR="00B776E2" w:rsidRPr="00EE536F" w:rsidRDefault="00B776E2" w:rsidP="00B776E2">
            <w:pPr>
              <w:numPr>
                <w:ilvl w:val="0"/>
                <w:numId w:val="81"/>
              </w:numPr>
              <w:tabs>
                <w:tab w:val="left" w:pos="1814"/>
              </w:tabs>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Why would a medical laboratory professional not use a diaper in an infant urine collection?</w:t>
            </w:r>
          </w:p>
          <w:p w14:paraId="22BABA7D" w14:textId="77777777" w:rsidR="00B776E2" w:rsidRPr="00EE536F" w:rsidRDefault="00B776E2" w:rsidP="00B776E2">
            <w:pPr>
              <w:numPr>
                <w:ilvl w:val="0"/>
                <w:numId w:val="81"/>
              </w:numPr>
              <w:tabs>
                <w:tab w:val="left" w:pos="1814"/>
              </w:tabs>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is the importance of a catheterized specimen in determining a urinary tract infection?</w:t>
            </w:r>
          </w:p>
          <w:p w14:paraId="70911F14" w14:textId="77777777" w:rsidR="00B776E2" w:rsidRPr="00EE536F" w:rsidRDefault="00B776E2" w:rsidP="00B776E2">
            <w:pPr>
              <w:numPr>
                <w:ilvl w:val="0"/>
                <w:numId w:val="81"/>
              </w:numPr>
              <w:tabs>
                <w:tab w:val="left" w:pos="1814"/>
              </w:tabs>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is the significance of identifying the correct collection time when interpreting patient results?</w:t>
            </w:r>
          </w:p>
          <w:p w14:paraId="0A624206" w14:textId="77777777" w:rsidR="00B776E2" w:rsidRPr="00EE536F" w:rsidRDefault="00B776E2" w:rsidP="00B776E2">
            <w:pPr>
              <w:numPr>
                <w:ilvl w:val="0"/>
                <w:numId w:val="81"/>
              </w:numPr>
              <w:tabs>
                <w:tab w:val="left" w:pos="1814"/>
              </w:tabs>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How should a medical laboratory technician handle a urine specimen that is unlabeled?</w:t>
            </w:r>
          </w:p>
          <w:p w14:paraId="33DC3490" w14:textId="5D7E9E14" w:rsidR="00B776E2" w:rsidRPr="00BF7007" w:rsidRDefault="00B776E2" w:rsidP="00B776E2">
            <w:pPr>
              <w:tabs>
                <w:tab w:val="left" w:pos="1814"/>
              </w:tabs>
              <w:rPr>
                <w:rFonts w:ascii="Times New Roman" w:eastAsia="Times New Roman" w:hAnsi="Times New Roman" w:cs="Times New Roman"/>
                <w:sz w:val="24"/>
                <w:szCs w:val="24"/>
              </w:rPr>
            </w:pPr>
          </w:p>
        </w:tc>
        <w:tc>
          <w:tcPr>
            <w:tcW w:w="674" w:type="pct"/>
          </w:tcPr>
          <w:p w14:paraId="594DC300" w14:textId="2CE7EDB2" w:rsidR="00B776E2" w:rsidRPr="00EE536F" w:rsidRDefault="00B776E2" w:rsidP="00B776E2">
            <w:pPr>
              <w:tabs>
                <w:tab w:val="left" w:pos="1814"/>
              </w:tabs>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75C60051" w14:textId="77777777" w:rsidR="00B776E2" w:rsidRPr="00EE536F" w:rsidRDefault="00B776E2" w:rsidP="00B776E2">
            <w:pPr>
              <w:tabs>
                <w:tab w:val="left" w:pos="1814"/>
              </w:tabs>
              <w:rPr>
                <w:rFonts w:ascii="Times New Roman" w:eastAsia="Times New Roman" w:hAnsi="Times New Roman" w:cs="Times New Roman"/>
                <w:sz w:val="24"/>
                <w:szCs w:val="24"/>
              </w:rPr>
            </w:pPr>
          </w:p>
        </w:tc>
      </w:tr>
      <w:tr w:rsidR="00B776E2" w:rsidRPr="0093205B" w14:paraId="269BD05A" w14:textId="48072B1F" w:rsidTr="00A01633">
        <w:tc>
          <w:tcPr>
            <w:tcW w:w="217" w:type="pct"/>
          </w:tcPr>
          <w:p w14:paraId="412283A9" w14:textId="07207A4F"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964" w:type="pct"/>
            <w:shd w:val="clear" w:color="auto" w:fill="FFFFFF" w:themeFill="background1"/>
            <w:tcMar>
              <w:top w:w="43" w:type="dxa"/>
              <w:left w:w="115" w:type="dxa"/>
              <w:bottom w:w="43" w:type="dxa"/>
              <w:right w:w="115" w:type="dxa"/>
            </w:tcMar>
          </w:tcPr>
          <w:p w14:paraId="7181CD54" w14:textId="5A77CDE4"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Perform </w:t>
            </w:r>
            <w:r>
              <w:rPr>
                <w:rFonts w:ascii="Times New Roman" w:eastAsia="Times New Roman" w:hAnsi="Times New Roman" w:cs="Times New Roman"/>
                <w:sz w:val="24"/>
                <w:szCs w:val="24"/>
              </w:rPr>
              <w:t>complete urinalysis.</w:t>
            </w:r>
            <w:r w:rsidRPr="001D3DD3">
              <w:rPr>
                <w:rFonts w:ascii="Times New Roman" w:eastAsia="Times New Roman" w:hAnsi="Times New Roman" w:cs="Times New Roman"/>
                <w:sz w:val="24"/>
                <w:szCs w:val="24"/>
              </w:rPr>
              <w:t xml:space="preserve"> </w:t>
            </w:r>
          </w:p>
        </w:tc>
        <w:tc>
          <w:tcPr>
            <w:tcW w:w="1239" w:type="pct"/>
          </w:tcPr>
          <w:p w14:paraId="7579C00A" w14:textId="77777777"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Performance should include the three main components:</w:t>
            </w:r>
          </w:p>
          <w:p w14:paraId="5AC946CD" w14:textId="252FA5BF" w:rsidR="00B776E2" w:rsidRPr="00EE536F" w:rsidRDefault="00B776E2" w:rsidP="00B776E2">
            <w:pPr>
              <w:numPr>
                <w:ilvl w:val="0"/>
                <w:numId w:val="82"/>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Chemical examination of urine, using dip sticks (i.e., reagent strips) to determine the presence of glucose, blood (i.e., red cells, white cells), protein, and other substances</w:t>
            </w:r>
          </w:p>
          <w:p w14:paraId="76AE1A62" w14:textId="77777777" w:rsidR="00B776E2" w:rsidRPr="00EE536F" w:rsidRDefault="00B776E2" w:rsidP="00B776E2">
            <w:pPr>
              <w:numPr>
                <w:ilvl w:val="0"/>
                <w:numId w:val="82"/>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Physical examination of urine, to include color, turbidity, and other characteristics</w:t>
            </w:r>
          </w:p>
          <w:p w14:paraId="103721BB" w14:textId="77777777" w:rsidR="00B776E2" w:rsidRPr="00EE536F" w:rsidRDefault="00B776E2" w:rsidP="00B776E2">
            <w:pPr>
              <w:numPr>
                <w:ilvl w:val="0"/>
                <w:numId w:val="82"/>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Microscopic examination of urine, to include casts, cells, crystals, and other constituents</w:t>
            </w:r>
          </w:p>
          <w:p w14:paraId="1BAF13EB"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21D9FBAE"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is the significance of turbidity in a urine sample?</w:t>
            </w:r>
          </w:p>
          <w:p w14:paraId="42991010"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reaction on a test strip indicates the presence of leukocytes? Why is the presence of leukocytes significant?</w:t>
            </w:r>
          </w:p>
          <w:p w14:paraId="050A0517"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changes occur in a urine sample that is left at room temperature? Why? How does this affect test validity?</w:t>
            </w:r>
          </w:p>
          <w:p w14:paraId="6C71FD93" w14:textId="0EF0B36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When (i.e., i</w:t>
            </w:r>
            <w:r w:rsidRPr="00EE536F">
              <w:rPr>
                <w:rFonts w:ascii="Times New Roman" w:eastAsia="Times New Roman" w:hAnsi="Times New Roman" w:cs="Times New Roman"/>
                <w:sz w:val="24"/>
                <w:szCs w:val="24"/>
              </w:rPr>
              <w:t>n what pH</w:t>
            </w:r>
            <w:r>
              <w:rPr>
                <w:rFonts w:ascii="Times New Roman" w:eastAsia="Times New Roman" w:hAnsi="Times New Roman" w:cs="Times New Roman"/>
                <w:sz w:val="24"/>
                <w:szCs w:val="24"/>
              </w:rPr>
              <w:t>)</w:t>
            </w:r>
            <w:r w:rsidRPr="00EE536F">
              <w:rPr>
                <w:rFonts w:ascii="Times New Roman" w:eastAsia="Times New Roman" w:hAnsi="Times New Roman" w:cs="Times New Roman"/>
                <w:sz w:val="24"/>
                <w:szCs w:val="24"/>
              </w:rPr>
              <w:t xml:space="preserve"> should calcium oxalate crystals be found? Why is this phenomenon important?</w:t>
            </w:r>
          </w:p>
          <w:p w14:paraId="6C19CF69"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does the type of epithelial cell show about its origin in the urinary tract?</w:t>
            </w:r>
          </w:p>
          <w:p w14:paraId="3536D546"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does the presence of casts indicate in a patient?</w:t>
            </w:r>
          </w:p>
          <w:p w14:paraId="13A0A816" w14:textId="77777777" w:rsidR="00B776E2" w:rsidRPr="00EE536F" w:rsidRDefault="00B776E2" w:rsidP="00B776E2">
            <w:pPr>
              <w:numPr>
                <w:ilvl w:val="0"/>
                <w:numId w:val="83"/>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Why is the timing of reading each reagent pad of the reagent strip (dipstick) critical?</w:t>
            </w:r>
          </w:p>
          <w:p w14:paraId="257FBE64"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5F76E736" w14:textId="58967ED5"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560E1C4D" w14:textId="29B700C4"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330E98C9" w14:textId="7660A038" w:rsidTr="00A01633">
        <w:tc>
          <w:tcPr>
            <w:tcW w:w="217" w:type="pct"/>
          </w:tcPr>
          <w:p w14:paraId="00468E65" w14:textId="308156B8"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964" w:type="pct"/>
            <w:shd w:val="clear" w:color="auto" w:fill="FFFFFF" w:themeFill="background1"/>
            <w:tcMar>
              <w:top w:w="43" w:type="dxa"/>
              <w:left w:w="115" w:type="dxa"/>
              <w:bottom w:w="43" w:type="dxa"/>
              <w:right w:w="115" w:type="dxa"/>
            </w:tcMar>
          </w:tcPr>
          <w:p w14:paraId="4294C617" w14:textId="6421D07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Interpret urinalysis test results. </w:t>
            </w:r>
          </w:p>
        </w:tc>
        <w:tc>
          <w:tcPr>
            <w:tcW w:w="1239" w:type="pct"/>
          </w:tcPr>
          <w:p w14:paraId="60803F70" w14:textId="37625FA2"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Interpretation should include linking abnormal laboratory results with disease processes (e.g., diabetes, infection, substance abuse</w:t>
            </w:r>
            <w:r>
              <w:rPr>
                <w:rFonts w:ascii="Times New Roman" w:eastAsia="Times New Roman" w:hAnsi="Times New Roman" w:cs="Times New Roman"/>
                <w:sz w:val="24"/>
                <w:szCs w:val="24"/>
              </w:rPr>
              <w:t xml:space="preserve"> disorder</w:t>
            </w:r>
            <w:r w:rsidRPr="00EE536F">
              <w:rPr>
                <w:rFonts w:ascii="Times New Roman" w:eastAsia="Times New Roman" w:hAnsi="Times New Roman" w:cs="Times New Roman"/>
                <w:sz w:val="24"/>
                <w:szCs w:val="24"/>
              </w:rPr>
              <w:t>). </w:t>
            </w:r>
          </w:p>
        </w:tc>
        <w:tc>
          <w:tcPr>
            <w:tcW w:w="1109" w:type="pct"/>
          </w:tcPr>
          <w:p w14:paraId="7F4A55BB" w14:textId="1CD330B1" w:rsidR="00B776E2" w:rsidRPr="00EE536F" w:rsidRDefault="00B776E2" w:rsidP="00B776E2">
            <w:pPr>
              <w:numPr>
                <w:ilvl w:val="0"/>
                <w:numId w:val="84"/>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does the presence of glucose in the urine indicate?</w:t>
            </w:r>
          </w:p>
          <w:p w14:paraId="61C7DA52" w14:textId="32D60727" w:rsidR="00B776E2" w:rsidRPr="00EE536F" w:rsidRDefault="00B776E2" w:rsidP="00B776E2">
            <w:pPr>
              <w:numPr>
                <w:ilvl w:val="0"/>
                <w:numId w:val="84"/>
              </w:numPr>
              <w:spacing w:before="100" w:beforeAutospacing="1" w:after="100" w:afterAutospacing="1"/>
              <w:rPr>
                <w:rFonts w:ascii="Times New Roman" w:eastAsia="Times New Roman" w:hAnsi="Times New Roman" w:cs="Times New Roman"/>
                <w:sz w:val="24"/>
                <w:szCs w:val="24"/>
              </w:rPr>
            </w:pPr>
            <w:r w:rsidRPr="00EE536F">
              <w:rPr>
                <w:rFonts w:ascii="Times New Roman" w:eastAsia="Times New Roman" w:hAnsi="Times New Roman" w:cs="Times New Roman"/>
                <w:sz w:val="24"/>
                <w:szCs w:val="24"/>
              </w:rPr>
              <w:t>What does the presence of neutrophils in the urine indicate?</w:t>
            </w:r>
          </w:p>
          <w:p w14:paraId="14AC3BA8"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23522715" w14:textId="208CA1EC"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73EF73E9" w14:textId="6CA53B10" w:rsidR="00B776E2" w:rsidRPr="00EE536F"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5FA8D359" w14:textId="443E9D51" w:rsidTr="00A01633">
        <w:tc>
          <w:tcPr>
            <w:tcW w:w="217" w:type="pct"/>
            <w:shd w:val="clear" w:color="auto" w:fill="A6A6A6" w:themeFill="background1" w:themeFillShade="A6"/>
          </w:tcPr>
          <w:p w14:paraId="533001D3" w14:textId="77777777" w:rsidR="00B776E2" w:rsidRPr="00051643"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12DDEC01" w14:textId="2DD1582A" w:rsidR="00B776E2" w:rsidRPr="00051643" w:rsidRDefault="00B776E2" w:rsidP="00B776E2">
            <w:pPr>
              <w:spacing w:before="100" w:beforeAutospacing="1" w:after="100" w:afterAutospacing="1"/>
              <w:rPr>
                <w:rFonts w:ascii="Times New Roman" w:eastAsia="Times New Roman" w:hAnsi="Times New Roman" w:cs="Times New Roman"/>
                <w:sz w:val="28"/>
                <w:szCs w:val="28"/>
              </w:rPr>
            </w:pPr>
            <w:r w:rsidRPr="00051643">
              <w:rPr>
                <w:rFonts w:ascii="Times New Roman" w:eastAsia="Times New Roman" w:hAnsi="Times New Roman" w:cs="Times New Roman"/>
                <w:b/>
                <w:bCs/>
                <w:sz w:val="28"/>
                <w:szCs w:val="28"/>
              </w:rPr>
              <w:t>Understanding the Basics of Hematology</w:t>
            </w:r>
          </w:p>
        </w:tc>
        <w:tc>
          <w:tcPr>
            <w:tcW w:w="1239" w:type="pct"/>
            <w:shd w:val="clear" w:color="auto" w:fill="AEAAAA" w:themeFill="background2" w:themeFillShade="BF"/>
          </w:tcPr>
          <w:p w14:paraId="66B3AC17" w14:textId="77777777" w:rsidR="00B776E2" w:rsidRPr="00051643" w:rsidRDefault="00B776E2" w:rsidP="00B776E2">
            <w:pPr>
              <w:spacing w:before="100" w:beforeAutospacing="1" w:after="100" w:afterAutospacing="1"/>
              <w:rPr>
                <w:rFonts w:ascii="Times New Roman" w:eastAsia="Times New Roman" w:hAnsi="Times New Roman" w:cs="Times New Roman"/>
                <w:sz w:val="28"/>
                <w:szCs w:val="28"/>
              </w:rPr>
            </w:pPr>
          </w:p>
        </w:tc>
        <w:tc>
          <w:tcPr>
            <w:tcW w:w="1109" w:type="pct"/>
            <w:shd w:val="clear" w:color="auto" w:fill="AEAAAA" w:themeFill="background2" w:themeFillShade="BF"/>
          </w:tcPr>
          <w:p w14:paraId="7DF7AAE3" w14:textId="2D50E13F" w:rsidR="00B776E2" w:rsidRPr="00051643" w:rsidRDefault="00B776E2" w:rsidP="00B776E2">
            <w:pPr>
              <w:spacing w:before="100" w:beforeAutospacing="1" w:after="100" w:afterAutospacing="1"/>
              <w:rPr>
                <w:rFonts w:ascii="Times New Roman" w:eastAsia="Times New Roman" w:hAnsi="Times New Roman" w:cs="Times New Roman"/>
                <w:sz w:val="28"/>
                <w:szCs w:val="28"/>
              </w:rPr>
            </w:pPr>
          </w:p>
        </w:tc>
        <w:tc>
          <w:tcPr>
            <w:tcW w:w="674" w:type="pct"/>
            <w:shd w:val="clear" w:color="auto" w:fill="AEAAAA" w:themeFill="background2" w:themeFillShade="BF"/>
          </w:tcPr>
          <w:p w14:paraId="4998A056" w14:textId="77777777" w:rsidR="00B776E2" w:rsidRPr="00403C26" w:rsidRDefault="00B776E2" w:rsidP="00B776E2">
            <w:pPr>
              <w:spacing w:before="100" w:beforeAutospacing="1" w:after="100" w:afterAutospacing="1"/>
              <w:rPr>
                <w:rFonts w:ascii="Times New Roman" w:eastAsia="Times New Roman" w:hAnsi="Times New Roman" w:cs="Times New Roman"/>
                <w:sz w:val="28"/>
                <w:szCs w:val="28"/>
              </w:rPr>
            </w:pPr>
          </w:p>
        </w:tc>
        <w:tc>
          <w:tcPr>
            <w:tcW w:w="795" w:type="pct"/>
            <w:shd w:val="clear" w:color="auto" w:fill="AEAAAA" w:themeFill="background2" w:themeFillShade="BF"/>
          </w:tcPr>
          <w:p w14:paraId="31260704" w14:textId="77777777" w:rsidR="00B776E2" w:rsidRPr="00403C26" w:rsidRDefault="00B776E2" w:rsidP="00B776E2">
            <w:pPr>
              <w:spacing w:before="100" w:beforeAutospacing="1" w:after="100" w:afterAutospacing="1"/>
              <w:rPr>
                <w:rFonts w:ascii="Times New Roman" w:eastAsia="Times New Roman" w:hAnsi="Times New Roman" w:cs="Times New Roman"/>
                <w:sz w:val="28"/>
                <w:szCs w:val="28"/>
              </w:rPr>
            </w:pPr>
          </w:p>
        </w:tc>
      </w:tr>
      <w:tr w:rsidR="00B776E2" w:rsidRPr="0093205B" w14:paraId="77B3AA1F" w14:textId="1AE7EF16" w:rsidTr="00A01633">
        <w:tc>
          <w:tcPr>
            <w:tcW w:w="217" w:type="pct"/>
          </w:tcPr>
          <w:p w14:paraId="14C73179" w14:textId="328488CB"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964" w:type="pct"/>
            <w:shd w:val="clear" w:color="auto" w:fill="FFFFFF" w:themeFill="background1"/>
            <w:tcMar>
              <w:top w:w="43" w:type="dxa"/>
              <w:left w:w="115" w:type="dxa"/>
              <w:bottom w:w="43" w:type="dxa"/>
              <w:right w:w="115" w:type="dxa"/>
            </w:tcMar>
          </w:tcPr>
          <w:p w14:paraId="6AC0D8BE" w14:textId="73C2D736"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process of hematopoiesis. </w:t>
            </w:r>
          </w:p>
        </w:tc>
        <w:tc>
          <w:tcPr>
            <w:tcW w:w="1239" w:type="pct"/>
          </w:tcPr>
          <w:p w14:paraId="06E026FA" w14:textId="77777777" w:rsidR="00B776E2" w:rsidRPr="007B5ABE" w:rsidRDefault="00B776E2" w:rsidP="00B776E2">
            <w:p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Explanation should include the formation of erythrocytes, leukocytes, and thrombocytes. </w:t>
            </w:r>
          </w:p>
          <w:p w14:paraId="0347E1F2"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41608759" w14:textId="77777777" w:rsidR="00B776E2" w:rsidRPr="007B5ABE" w:rsidRDefault="00B776E2" w:rsidP="00B776E2">
            <w:pPr>
              <w:numPr>
                <w:ilvl w:val="0"/>
                <w:numId w:val="85"/>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What is the hematopoietic stem cell?</w:t>
            </w:r>
          </w:p>
          <w:p w14:paraId="2F353182" w14:textId="77777777" w:rsidR="00B776E2" w:rsidRPr="007B5ABE" w:rsidRDefault="00B776E2" w:rsidP="00B776E2">
            <w:pPr>
              <w:numPr>
                <w:ilvl w:val="0"/>
                <w:numId w:val="85"/>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 xml:space="preserve">What is a </w:t>
            </w:r>
            <w:r w:rsidRPr="00C826CF">
              <w:rPr>
                <w:rFonts w:ascii="Times New Roman" w:eastAsia="Times New Roman" w:hAnsi="Times New Roman" w:cs="Times New Roman"/>
                <w:i/>
                <w:iCs/>
                <w:sz w:val="24"/>
                <w:szCs w:val="24"/>
              </w:rPr>
              <w:t>megakaryocyte</w:t>
            </w:r>
            <w:r w:rsidRPr="007B5ABE">
              <w:rPr>
                <w:rFonts w:ascii="Times New Roman" w:eastAsia="Times New Roman" w:hAnsi="Times New Roman" w:cs="Times New Roman"/>
                <w:sz w:val="24"/>
                <w:szCs w:val="24"/>
              </w:rPr>
              <w:t>?</w:t>
            </w:r>
          </w:p>
          <w:p w14:paraId="26B90957" w14:textId="1E8A9938" w:rsidR="00B776E2" w:rsidRPr="007B5ABE" w:rsidRDefault="00B776E2" w:rsidP="00B776E2">
            <w:pPr>
              <w:numPr>
                <w:ilvl w:val="0"/>
                <w:numId w:val="85"/>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are</w:t>
            </w:r>
            <w:r w:rsidRPr="007B5ABE">
              <w:rPr>
                <w:rFonts w:ascii="Times New Roman" w:eastAsia="Times New Roman" w:hAnsi="Times New Roman" w:cs="Times New Roman"/>
                <w:sz w:val="24"/>
                <w:szCs w:val="24"/>
              </w:rPr>
              <w:t xml:space="preserve"> the precursor</w:t>
            </w:r>
            <w:r>
              <w:rPr>
                <w:rFonts w:ascii="Times New Roman" w:eastAsia="Times New Roman" w:hAnsi="Times New Roman" w:cs="Times New Roman"/>
                <w:sz w:val="24"/>
                <w:szCs w:val="24"/>
              </w:rPr>
              <w:t>s</w:t>
            </w:r>
            <w:r w:rsidRPr="007B5ABE">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each cell line?</w:t>
            </w:r>
          </w:p>
          <w:p w14:paraId="23A82287" w14:textId="77777777" w:rsidR="00B776E2" w:rsidRPr="007B5ABE" w:rsidRDefault="00B776E2" w:rsidP="00B776E2">
            <w:pPr>
              <w:numPr>
                <w:ilvl w:val="0"/>
                <w:numId w:val="85"/>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What are the changes in the process for maturation of the different series? </w:t>
            </w:r>
          </w:p>
          <w:p w14:paraId="0C78B7E8"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1D64752E" w14:textId="4E2CADD4" w:rsidR="00B776E2" w:rsidRPr="007B5ABE"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4ECBCF2C" w14:textId="77777777" w:rsidR="00B776E2" w:rsidRPr="007B5ABE"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2FA56E13" w14:textId="7BD79CF4" w:rsidTr="00A01633">
        <w:tc>
          <w:tcPr>
            <w:tcW w:w="217" w:type="pct"/>
          </w:tcPr>
          <w:p w14:paraId="7A7DEB98" w14:textId="5FD26DB3"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964" w:type="pct"/>
            <w:shd w:val="clear" w:color="auto" w:fill="FFFFFF" w:themeFill="background1"/>
            <w:tcMar>
              <w:top w:w="43" w:type="dxa"/>
              <w:left w:w="115" w:type="dxa"/>
              <w:bottom w:w="43" w:type="dxa"/>
              <w:right w:w="115" w:type="dxa"/>
            </w:tcMar>
          </w:tcPr>
          <w:p w14:paraId="429263B8" w14:textId="75983C8F"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1D3DD3">
              <w:rPr>
                <w:rFonts w:ascii="Times New Roman" w:eastAsia="Times New Roman" w:hAnsi="Times New Roman" w:cs="Times New Roman"/>
                <w:sz w:val="24"/>
                <w:szCs w:val="24"/>
              </w:rPr>
              <w:t xml:space="preserve"> common abbreviations used in hematology. </w:t>
            </w:r>
          </w:p>
        </w:tc>
        <w:tc>
          <w:tcPr>
            <w:tcW w:w="1239" w:type="pct"/>
          </w:tcPr>
          <w:p w14:paraId="2B6B9D32" w14:textId="77777777" w:rsidR="00B776E2"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7B5ABE">
              <w:rPr>
                <w:rFonts w:ascii="Times New Roman" w:eastAsia="Times New Roman" w:hAnsi="Times New Roman" w:cs="Times New Roman"/>
                <w:sz w:val="24"/>
                <w:szCs w:val="24"/>
              </w:rPr>
              <w:t xml:space="preserve"> should include abbreviations and acronyms associated with medical testing</w:t>
            </w:r>
            <w:r>
              <w:rPr>
                <w:rFonts w:ascii="Times New Roman" w:eastAsia="Times New Roman" w:hAnsi="Times New Roman" w:cs="Times New Roman"/>
                <w:sz w:val="24"/>
                <w:szCs w:val="24"/>
              </w:rPr>
              <w:t>, such as</w:t>
            </w:r>
            <w:r w:rsidRPr="007B5ABE">
              <w:rPr>
                <w:rFonts w:ascii="Times New Roman" w:eastAsia="Times New Roman" w:hAnsi="Times New Roman" w:cs="Times New Roman"/>
                <w:sz w:val="24"/>
                <w:szCs w:val="24"/>
              </w:rPr>
              <w:t xml:space="preserve"> </w:t>
            </w:r>
          </w:p>
          <w:p w14:paraId="4FD3F532" w14:textId="6390B1BA"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CBC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complete blood count</w:t>
            </w:r>
            <w:r>
              <w:rPr>
                <w:rFonts w:ascii="Times New Roman" w:eastAsia="Times New Roman" w:hAnsi="Times New Roman" w:cs="Times New Roman"/>
                <w:sz w:val="24"/>
                <w:szCs w:val="24"/>
              </w:rPr>
              <w:t>)</w:t>
            </w:r>
          </w:p>
          <w:p w14:paraId="7BB750F3" w14:textId="19EEB2A9"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ESR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erythrocyte sedimentation rate</w:t>
            </w:r>
            <w:r>
              <w:rPr>
                <w:rFonts w:ascii="Times New Roman" w:eastAsia="Times New Roman" w:hAnsi="Times New Roman" w:cs="Times New Roman"/>
                <w:sz w:val="24"/>
                <w:szCs w:val="24"/>
              </w:rPr>
              <w:t>)</w:t>
            </w:r>
          </w:p>
          <w:p w14:paraId="6709387C" w14:textId="16B99392"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WBC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white blood cells/leukocytes</w:t>
            </w:r>
            <w:r>
              <w:rPr>
                <w:rFonts w:ascii="Times New Roman" w:eastAsia="Times New Roman" w:hAnsi="Times New Roman" w:cs="Times New Roman"/>
                <w:sz w:val="24"/>
                <w:szCs w:val="24"/>
              </w:rPr>
              <w:t>)</w:t>
            </w:r>
          </w:p>
          <w:p w14:paraId="1683E1DA" w14:textId="330BDDBB"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RBC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red blood cells/erythrocytes</w:t>
            </w:r>
            <w:r>
              <w:rPr>
                <w:rFonts w:ascii="Times New Roman" w:eastAsia="Times New Roman" w:hAnsi="Times New Roman" w:cs="Times New Roman"/>
                <w:sz w:val="24"/>
                <w:szCs w:val="24"/>
              </w:rPr>
              <w:t>)</w:t>
            </w:r>
          </w:p>
          <w:p w14:paraId="21A51F8C" w14:textId="550F87B0"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PLT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platelets/thrombocytes</w:t>
            </w:r>
            <w:r>
              <w:rPr>
                <w:rFonts w:ascii="Times New Roman" w:eastAsia="Times New Roman" w:hAnsi="Times New Roman" w:cs="Times New Roman"/>
                <w:sz w:val="24"/>
                <w:szCs w:val="24"/>
              </w:rPr>
              <w:t>)</w:t>
            </w:r>
          </w:p>
          <w:p w14:paraId="05CEA7EA" w14:textId="4720D9DF"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HGB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hemoglobin, HCT for hematocrit</w:t>
            </w:r>
            <w:r>
              <w:rPr>
                <w:rFonts w:ascii="Times New Roman" w:eastAsia="Times New Roman" w:hAnsi="Times New Roman" w:cs="Times New Roman"/>
                <w:sz w:val="24"/>
                <w:szCs w:val="24"/>
              </w:rPr>
              <w:t>)</w:t>
            </w:r>
          </w:p>
          <w:p w14:paraId="7AA73890" w14:textId="5D9F6D35"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RDW</w:t>
            </w:r>
            <w:r>
              <w:rPr>
                <w:rFonts w:ascii="Times New Roman" w:eastAsia="Times New Roman" w:hAnsi="Times New Roman" w:cs="Times New Roman"/>
                <w:sz w:val="24"/>
                <w:szCs w:val="24"/>
              </w:rPr>
              <w:t xml:space="preserve"> (</w:t>
            </w:r>
            <w:r w:rsidRPr="00B65B2D">
              <w:rPr>
                <w:rFonts w:ascii="Times New Roman" w:eastAsia="Times New Roman" w:hAnsi="Times New Roman" w:cs="Times New Roman"/>
                <w:sz w:val="24"/>
                <w:szCs w:val="24"/>
              </w:rPr>
              <w:t>red blood cell distribution width</w:t>
            </w:r>
            <w:r>
              <w:rPr>
                <w:rFonts w:ascii="Times New Roman" w:eastAsia="Times New Roman" w:hAnsi="Times New Roman" w:cs="Times New Roman"/>
                <w:sz w:val="24"/>
                <w:szCs w:val="24"/>
              </w:rPr>
              <w:t>)</w:t>
            </w:r>
          </w:p>
          <w:p w14:paraId="2D2EA402" w14:textId="65274A3C"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MCV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mean cell volume</w:t>
            </w:r>
            <w:r>
              <w:rPr>
                <w:rFonts w:ascii="Times New Roman" w:eastAsia="Times New Roman" w:hAnsi="Times New Roman" w:cs="Times New Roman"/>
                <w:sz w:val="24"/>
                <w:szCs w:val="24"/>
              </w:rPr>
              <w:t>)</w:t>
            </w:r>
          </w:p>
          <w:p w14:paraId="63DF16F7" w14:textId="5724B066"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MCH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mean cell hemoglobin</w:t>
            </w:r>
            <w:r>
              <w:rPr>
                <w:rFonts w:ascii="Times New Roman" w:eastAsia="Times New Roman" w:hAnsi="Times New Roman" w:cs="Times New Roman"/>
                <w:sz w:val="24"/>
                <w:szCs w:val="24"/>
              </w:rPr>
              <w:t>)</w:t>
            </w:r>
          </w:p>
          <w:p w14:paraId="6AEDE528" w14:textId="517D384A" w:rsidR="00B776E2"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MCHC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mean cell hemoglobin concentration</w:t>
            </w:r>
            <w:r>
              <w:rPr>
                <w:rFonts w:ascii="Times New Roman" w:eastAsia="Times New Roman" w:hAnsi="Times New Roman" w:cs="Times New Roman"/>
                <w:sz w:val="24"/>
                <w:szCs w:val="24"/>
              </w:rPr>
              <w:t>)</w:t>
            </w:r>
          </w:p>
          <w:p w14:paraId="42D98593" w14:textId="35C72D22" w:rsidR="00B776E2" w:rsidRPr="00B65B2D" w:rsidRDefault="00B776E2" w:rsidP="00B776E2">
            <w:pPr>
              <w:pStyle w:val="ListParagraph"/>
              <w:numPr>
                <w:ilvl w:val="0"/>
                <w:numId w:val="119"/>
              </w:numPr>
              <w:spacing w:before="100" w:beforeAutospacing="1" w:after="100" w:afterAutospacing="1"/>
              <w:rPr>
                <w:rFonts w:ascii="Times New Roman" w:eastAsia="Times New Roman" w:hAnsi="Times New Roman" w:cs="Times New Roman"/>
                <w:sz w:val="24"/>
                <w:szCs w:val="24"/>
              </w:rPr>
            </w:pPr>
            <w:r w:rsidRPr="00B65B2D">
              <w:rPr>
                <w:rFonts w:ascii="Times New Roman" w:eastAsia="Times New Roman" w:hAnsi="Times New Roman" w:cs="Times New Roman"/>
                <w:sz w:val="24"/>
                <w:szCs w:val="24"/>
              </w:rPr>
              <w:t xml:space="preserve">MPV </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mean platelet volume</w:t>
            </w:r>
            <w:r>
              <w:rPr>
                <w:rFonts w:ascii="Times New Roman" w:eastAsia="Times New Roman" w:hAnsi="Times New Roman" w:cs="Times New Roman"/>
                <w:sz w:val="24"/>
                <w:szCs w:val="24"/>
              </w:rPr>
              <w:t>)</w:t>
            </w:r>
            <w:r w:rsidRPr="00B65B2D">
              <w:rPr>
                <w:rFonts w:ascii="Times New Roman" w:eastAsia="Times New Roman" w:hAnsi="Times New Roman" w:cs="Times New Roman"/>
                <w:sz w:val="24"/>
                <w:szCs w:val="24"/>
              </w:rPr>
              <w:t>.</w:t>
            </w:r>
          </w:p>
          <w:p w14:paraId="05086F60" w14:textId="083F252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72F89D86" w14:textId="77777777" w:rsidR="00B776E2" w:rsidRPr="007B5ABE" w:rsidRDefault="00B776E2" w:rsidP="00B776E2">
            <w:pPr>
              <w:numPr>
                <w:ilvl w:val="0"/>
                <w:numId w:val="86"/>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What are the components of a CBC?</w:t>
            </w:r>
          </w:p>
          <w:p w14:paraId="7C75D14E" w14:textId="21FC589F" w:rsidR="00B776E2" w:rsidRPr="0023475F" w:rsidRDefault="00B776E2" w:rsidP="00B776E2">
            <w:pPr>
              <w:numPr>
                <w:ilvl w:val="0"/>
                <w:numId w:val="86"/>
              </w:numPr>
              <w:spacing w:before="100" w:beforeAutospacing="1" w:after="100" w:afterAutospacing="1"/>
              <w:rPr>
                <w:rFonts w:ascii="Times New Roman" w:eastAsia="Times New Roman" w:hAnsi="Times New Roman" w:cs="Times New Roman"/>
                <w:sz w:val="24"/>
                <w:szCs w:val="24"/>
              </w:rPr>
            </w:pPr>
            <w:r w:rsidRPr="007B5ABE">
              <w:rPr>
                <w:rFonts w:ascii="Times New Roman" w:eastAsia="Times New Roman" w:hAnsi="Times New Roman" w:cs="Times New Roman"/>
                <w:sz w:val="24"/>
                <w:szCs w:val="24"/>
              </w:rPr>
              <w:t>What is a PMN</w:t>
            </w:r>
            <w:r>
              <w:rPr>
                <w:rFonts w:ascii="Times New Roman" w:eastAsia="Times New Roman" w:hAnsi="Times New Roman" w:cs="Times New Roman"/>
                <w:sz w:val="24"/>
                <w:szCs w:val="24"/>
              </w:rPr>
              <w:t xml:space="preserve"> cell</w:t>
            </w:r>
            <w:r w:rsidRPr="007B5ABE">
              <w:rPr>
                <w:rFonts w:ascii="Times New Roman" w:eastAsia="Times New Roman" w:hAnsi="Times New Roman" w:cs="Times New Roman"/>
                <w:sz w:val="24"/>
                <w:szCs w:val="24"/>
              </w:rPr>
              <w:t>?</w:t>
            </w:r>
          </w:p>
        </w:tc>
        <w:tc>
          <w:tcPr>
            <w:tcW w:w="674" w:type="pct"/>
          </w:tcPr>
          <w:p w14:paraId="6752E672" w14:textId="231588B7" w:rsidR="00B776E2" w:rsidRPr="007B5ABE"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12.RV</w:t>
            </w:r>
          </w:p>
        </w:tc>
        <w:tc>
          <w:tcPr>
            <w:tcW w:w="795" w:type="pct"/>
          </w:tcPr>
          <w:p w14:paraId="19AD31E8" w14:textId="19D7C92E" w:rsidR="00B776E2" w:rsidRPr="007B5ABE"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Biotechnology Competitive Event </w:t>
            </w:r>
          </w:p>
        </w:tc>
      </w:tr>
      <w:tr w:rsidR="00B776E2" w:rsidRPr="0093205B" w14:paraId="5BAC5722" w14:textId="24604F19" w:rsidTr="00A01633">
        <w:tc>
          <w:tcPr>
            <w:tcW w:w="217" w:type="pct"/>
          </w:tcPr>
          <w:p w14:paraId="3BA475C8" w14:textId="46432226"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964" w:type="pct"/>
            <w:shd w:val="clear" w:color="auto" w:fill="FFFFFF" w:themeFill="background1"/>
            <w:tcMar>
              <w:top w:w="43" w:type="dxa"/>
              <w:left w:w="115" w:type="dxa"/>
              <w:bottom w:w="43" w:type="dxa"/>
              <w:right w:w="115" w:type="dxa"/>
            </w:tcMar>
          </w:tcPr>
          <w:p w14:paraId="787C8B37" w14:textId="0D17D3C3"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Pr="001D3DD3">
              <w:rPr>
                <w:rFonts w:ascii="Times New Roman" w:eastAsia="Times New Roman" w:hAnsi="Times New Roman" w:cs="Times New Roman"/>
                <w:sz w:val="24"/>
                <w:szCs w:val="24"/>
              </w:rPr>
              <w:t xml:space="preserve"> basic medical laboratory terminology related to hematology. </w:t>
            </w:r>
          </w:p>
        </w:tc>
        <w:tc>
          <w:tcPr>
            <w:tcW w:w="1239" w:type="pct"/>
          </w:tcPr>
          <w:p w14:paraId="4BD9924B" w14:textId="7AB9B18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B14CEC">
              <w:rPr>
                <w:rFonts w:ascii="Times New Roman" w:eastAsia="Times New Roman" w:hAnsi="Times New Roman" w:cs="Times New Roman"/>
                <w:sz w:val="24"/>
                <w:szCs w:val="24"/>
              </w:rPr>
              <w:t xml:space="preserve"> should include terminology such as</w:t>
            </w:r>
          </w:p>
          <w:p w14:paraId="74CE1851" w14:textId="77777777"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megakaryocyte</w:t>
            </w:r>
          </w:p>
          <w:p w14:paraId="2187C9CC" w14:textId="77777777"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thrombocyte</w:t>
            </w:r>
          </w:p>
          <w:p w14:paraId="71556003" w14:textId="304CE113"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hem</w:t>
            </w:r>
            <w:r>
              <w:rPr>
                <w:rFonts w:ascii="Times New Roman" w:eastAsia="Times New Roman" w:hAnsi="Times New Roman" w:cs="Times New Roman"/>
                <w:i/>
                <w:iCs/>
                <w:sz w:val="24"/>
                <w:szCs w:val="24"/>
              </w:rPr>
              <w:t>at</w:t>
            </w:r>
            <w:r w:rsidRPr="00B14CEC">
              <w:rPr>
                <w:rFonts w:ascii="Times New Roman" w:eastAsia="Times New Roman" w:hAnsi="Times New Roman" w:cs="Times New Roman"/>
                <w:i/>
                <w:iCs/>
                <w:sz w:val="24"/>
                <w:szCs w:val="24"/>
              </w:rPr>
              <w:t>opoiesis</w:t>
            </w:r>
          </w:p>
          <w:p w14:paraId="7351492D" w14:textId="77777777" w:rsidR="00B776E2" w:rsidRPr="0023475F"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hemoglobin</w:t>
            </w:r>
          </w:p>
          <w:p w14:paraId="16F6C001" w14:textId="48FC679C" w:rsidR="00B776E2" w:rsidRPr="0023475F" w:rsidRDefault="00B776E2" w:rsidP="00B776E2">
            <w:pPr>
              <w:numPr>
                <w:ilvl w:val="0"/>
                <w:numId w:val="87"/>
              </w:numPr>
              <w:spacing w:before="100" w:beforeAutospacing="1" w:after="100" w:afterAutospacing="1"/>
              <w:rPr>
                <w:rFonts w:ascii="Times New Roman" w:eastAsia="Times New Roman" w:hAnsi="Times New Roman" w:cs="Times New Roman"/>
                <w:i/>
                <w:iCs/>
                <w:sz w:val="24"/>
                <w:szCs w:val="24"/>
              </w:rPr>
            </w:pPr>
            <w:r w:rsidRPr="0023475F">
              <w:rPr>
                <w:rFonts w:ascii="Times New Roman" w:eastAsia="Times New Roman" w:hAnsi="Times New Roman" w:cs="Times New Roman"/>
                <w:i/>
                <w:iCs/>
                <w:sz w:val="24"/>
                <w:szCs w:val="24"/>
              </w:rPr>
              <w:t>hematocrit</w:t>
            </w:r>
          </w:p>
          <w:p w14:paraId="10712761" w14:textId="77777777"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anemia</w:t>
            </w:r>
          </w:p>
          <w:p w14:paraId="60007A98" w14:textId="77777777" w:rsidR="00B776E2" w:rsidRPr="0023475F"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i/>
                <w:iCs/>
                <w:sz w:val="24"/>
                <w:szCs w:val="24"/>
              </w:rPr>
              <w:t>erythrocyte</w:t>
            </w:r>
          </w:p>
          <w:p w14:paraId="3C60FC6C" w14:textId="5AC4C9D6" w:rsidR="00B776E2" w:rsidRPr="0088369E" w:rsidRDefault="00B776E2" w:rsidP="00B776E2">
            <w:pPr>
              <w:numPr>
                <w:ilvl w:val="0"/>
                <w:numId w:val="87"/>
              </w:numPr>
              <w:spacing w:before="100" w:beforeAutospacing="1" w:after="100" w:afterAutospacing="1"/>
              <w:rPr>
                <w:rFonts w:ascii="Times New Roman" w:eastAsia="Times New Roman" w:hAnsi="Times New Roman" w:cs="Times New Roman"/>
                <w:i/>
                <w:iCs/>
                <w:sz w:val="24"/>
                <w:szCs w:val="24"/>
              </w:rPr>
            </w:pPr>
            <w:r w:rsidRPr="0023475F">
              <w:rPr>
                <w:rFonts w:ascii="Times New Roman" w:eastAsia="Times New Roman" w:hAnsi="Times New Roman" w:cs="Times New Roman"/>
                <w:i/>
                <w:iCs/>
                <w:sz w:val="24"/>
                <w:szCs w:val="24"/>
              </w:rPr>
              <w:t>leukocyte</w:t>
            </w:r>
          </w:p>
          <w:p w14:paraId="5B5408F8" w14:textId="04682451"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i/>
                <w:iCs/>
                <w:sz w:val="24"/>
                <w:szCs w:val="24"/>
              </w:rPr>
              <w:t>WBC differential</w:t>
            </w:r>
          </w:p>
          <w:p w14:paraId="0D6C0891" w14:textId="37758B65" w:rsidR="00B776E2" w:rsidRPr="00B14CEC" w:rsidRDefault="00B776E2" w:rsidP="00B776E2">
            <w:pPr>
              <w:numPr>
                <w:ilvl w:val="0"/>
                <w:numId w:val="8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RBC </w:t>
            </w:r>
            <w:r w:rsidRPr="00B14CEC">
              <w:rPr>
                <w:rFonts w:ascii="Times New Roman" w:eastAsia="Times New Roman" w:hAnsi="Times New Roman" w:cs="Times New Roman"/>
                <w:i/>
                <w:iCs/>
                <w:sz w:val="24"/>
                <w:szCs w:val="24"/>
              </w:rPr>
              <w:t>indices</w:t>
            </w:r>
            <w:r w:rsidRPr="00B14CEC">
              <w:rPr>
                <w:rFonts w:ascii="Times New Roman" w:eastAsia="Times New Roman" w:hAnsi="Times New Roman" w:cs="Times New Roman"/>
                <w:sz w:val="24"/>
                <w:szCs w:val="24"/>
              </w:rPr>
              <w:t>.</w:t>
            </w:r>
          </w:p>
          <w:p w14:paraId="5CF5C5A6" w14:textId="432116EF"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47C83170" w14:textId="66F85CF1" w:rsidR="00B776E2" w:rsidRPr="00B14CEC" w:rsidRDefault="00B776E2" w:rsidP="00B776E2">
            <w:pPr>
              <w:numPr>
                <w:ilvl w:val="0"/>
                <w:numId w:val="88"/>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is a </w:t>
            </w:r>
            <w:r w:rsidRPr="00C826CF">
              <w:rPr>
                <w:rFonts w:ascii="Times New Roman" w:eastAsia="Times New Roman" w:hAnsi="Times New Roman" w:cs="Times New Roman"/>
                <w:i/>
                <w:iCs/>
                <w:sz w:val="24"/>
                <w:szCs w:val="24"/>
              </w:rPr>
              <w:t>differential smear</w:t>
            </w:r>
            <w:r w:rsidRPr="00B14CEC">
              <w:rPr>
                <w:rFonts w:ascii="Times New Roman" w:eastAsia="Times New Roman" w:hAnsi="Times New Roman" w:cs="Times New Roman"/>
                <w:sz w:val="24"/>
                <w:szCs w:val="24"/>
              </w:rPr>
              <w:t>? What stain</w:t>
            </w:r>
            <w:r>
              <w:rPr>
                <w:rFonts w:ascii="Times New Roman" w:eastAsia="Times New Roman" w:hAnsi="Times New Roman" w:cs="Times New Roman"/>
                <w:sz w:val="24"/>
                <w:szCs w:val="24"/>
              </w:rPr>
              <w:t>s can be</w:t>
            </w:r>
            <w:r w:rsidRPr="00B14CEC">
              <w:rPr>
                <w:rFonts w:ascii="Times New Roman" w:eastAsia="Times New Roman" w:hAnsi="Times New Roman" w:cs="Times New Roman"/>
                <w:sz w:val="24"/>
                <w:szCs w:val="24"/>
              </w:rPr>
              <w:t xml:space="preserve"> used?</w:t>
            </w:r>
          </w:p>
          <w:p w14:paraId="60DCEAC7" w14:textId="77777777" w:rsidR="00B776E2" w:rsidRDefault="00B776E2" w:rsidP="00B776E2">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to use terminology correctly when reporting laboratory results?</w:t>
            </w:r>
          </w:p>
          <w:p w14:paraId="4038669B" w14:textId="36C4CDE5" w:rsidR="00B776E2" w:rsidRPr="00BF7007" w:rsidRDefault="00B776E2" w:rsidP="00B776E2">
            <w:pPr>
              <w:numPr>
                <w:ilvl w:val="0"/>
                <w:numId w:val="8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does leukocytopenia and leukocytosis indicate about a patient’s condition?</w:t>
            </w:r>
          </w:p>
        </w:tc>
        <w:tc>
          <w:tcPr>
            <w:tcW w:w="674" w:type="pct"/>
          </w:tcPr>
          <w:p w14:paraId="58938766" w14:textId="0C2AA123"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1DC7464E" w14:textId="064DA0A3"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Medical Terminology Competitive Event </w:t>
            </w:r>
          </w:p>
        </w:tc>
      </w:tr>
      <w:tr w:rsidR="00B776E2" w:rsidRPr="0093205B" w14:paraId="7670BBD6" w14:textId="00E0D81C" w:rsidTr="00A01633">
        <w:tc>
          <w:tcPr>
            <w:tcW w:w="217" w:type="pct"/>
          </w:tcPr>
          <w:p w14:paraId="5AE2C8C5" w14:textId="488D910C"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964" w:type="pct"/>
            <w:shd w:val="clear" w:color="auto" w:fill="FFFFFF" w:themeFill="background1"/>
            <w:tcMar>
              <w:top w:w="43" w:type="dxa"/>
              <w:left w:w="115" w:type="dxa"/>
              <w:bottom w:w="43" w:type="dxa"/>
              <w:right w:w="115" w:type="dxa"/>
            </w:tcMar>
          </w:tcPr>
          <w:p w14:paraId="7D97876B" w14:textId="2F473C58"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components of a complete blood count (CBC). </w:t>
            </w:r>
          </w:p>
        </w:tc>
        <w:tc>
          <w:tcPr>
            <w:tcW w:w="1239" w:type="pct"/>
          </w:tcPr>
          <w:p w14:paraId="77CE1429"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Explanation should include the following components:</w:t>
            </w:r>
          </w:p>
          <w:p w14:paraId="37E86487" w14:textId="6D872076"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RBC count</w:t>
            </w:r>
          </w:p>
          <w:p w14:paraId="69655DCA" w14:textId="2EC60F5C"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WBC count</w:t>
            </w:r>
          </w:p>
          <w:p w14:paraId="70CC0AE9" w14:textId="77777777"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Platelets</w:t>
            </w:r>
          </w:p>
          <w:p w14:paraId="5ECB8880" w14:textId="77777777"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Hemoglobin</w:t>
            </w:r>
          </w:p>
          <w:p w14:paraId="41407A14" w14:textId="77777777"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Hematocrit</w:t>
            </w:r>
          </w:p>
          <w:p w14:paraId="61983A77" w14:textId="7C11D1C1"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RBC</w:t>
            </w:r>
            <w:r w:rsidRPr="00B14CEC">
              <w:rPr>
                <w:rFonts w:ascii="Times New Roman" w:eastAsia="Times New Roman" w:hAnsi="Times New Roman" w:cs="Times New Roman"/>
                <w:sz w:val="24"/>
                <w:szCs w:val="24"/>
              </w:rPr>
              <w:t xml:space="preserve"> indices (e.g., mean corpuscular hemoglobin [MCH], mean corpuscular volume [MCV], mean corpuscular hemoglobin concentration [MCHC], red blood cell distribution width [RDW]</w:t>
            </w:r>
            <w:r>
              <w:rPr>
                <w:rFonts w:ascii="Times New Roman" w:eastAsia="Times New Roman" w:hAnsi="Times New Roman" w:cs="Times New Roman"/>
                <w:sz w:val="24"/>
                <w:szCs w:val="24"/>
              </w:rPr>
              <w:t>)</w:t>
            </w:r>
          </w:p>
          <w:p w14:paraId="2807C1F8" w14:textId="77777777" w:rsidR="00B776E2" w:rsidRPr="00B14CEC" w:rsidRDefault="00B776E2" w:rsidP="00B776E2">
            <w:pPr>
              <w:numPr>
                <w:ilvl w:val="0"/>
                <w:numId w:val="8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Anticoagulant used for a CBC</w:t>
            </w:r>
          </w:p>
          <w:p w14:paraId="39330C6E" w14:textId="4387399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64F632F0" w14:textId="77777777" w:rsidR="00B776E2" w:rsidRPr="00B14CEC" w:rsidRDefault="00B776E2" w:rsidP="00B776E2">
            <w:pPr>
              <w:numPr>
                <w:ilvl w:val="0"/>
                <w:numId w:val="9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are the formed elements in human blood?</w:t>
            </w:r>
          </w:p>
          <w:p w14:paraId="540D1BFF" w14:textId="62C2610F" w:rsidR="00B776E2" w:rsidRPr="00B14CEC" w:rsidRDefault="00B776E2" w:rsidP="00B776E2">
            <w:pPr>
              <w:numPr>
                <w:ilvl w:val="0"/>
                <w:numId w:val="9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is being measured when a medical laboratory </w:t>
            </w:r>
            <w:r>
              <w:rPr>
                <w:rFonts w:ascii="Times New Roman" w:eastAsia="Times New Roman" w:hAnsi="Times New Roman" w:cs="Times New Roman"/>
                <w:sz w:val="24"/>
                <w:szCs w:val="24"/>
              </w:rPr>
              <w:t>professional</w:t>
            </w:r>
            <w:r w:rsidRPr="00B14CEC">
              <w:rPr>
                <w:rFonts w:ascii="Times New Roman" w:eastAsia="Times New Roman" w:hAnsi="Times New Roman" w:cs="Times New Roman"/>
                <w:sz w:val="24"/>
                <w:szCs w:val="24"/>
              </w:rPr>
              <w:t xml:space="preserve"> measures a hematocrit?</w:t>
            </w:r>
          </w:p>
          <w:p w14:paraId="15F7DFC7" w14:textId="77777777" w:rsidR="00B776E2" w:rsidRPr="00B14CEC" w:rsidRDefault="00B776E2" w:rsidP="00B776E2">
            <w:pPr>
              <w:numPr>
                <w:ilvl w:val="0"/>
                <w:numId w:val="9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How is oxygen carried from the lungs to the cells?</w:t>
            </w:r>
          </w:p>
          <w:p w14:paraId="61509C79" w14:textId="77777777" w:rsidR="00B776E2" w:rsidRPr="00B14CEC" w:rsidRDefault="00B776E2" w:rsidP="00B776E2">
            <w:pPr>
              <w:numPr>
                <w:ilvl w:val="0"/>
                <w:numId w:val="9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are the correlations between the RBC, hematocrit, and hemoglobin, or the rule of three? </w:t>
            </w:r>
          </w:p>
          <w:p w14:paraId="7CAA72BD" w14:textId="6779B7A6"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5326E284" w14:textId="5A746839"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4CCF5F5F" w14:textId="6B184628"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Phlebotomy Competitive Event </w:t>
            </w:r>
          </w:p>
        </w:tc>
      </w:tr>
      <w:tr w:rsidR="00B776E2" w:rsidRPr="0093205B" w14:paraId="1331D7C7" w14:textId="4A8A9801" w:rsidTr="00A01633">
        <w:tc>
          <w:tcPr>
            <w:tcW w:w="217" w:type="pct"/>
          </w:tcPr>
          <w:p w14:paraId="465D466D" w14:textId="46051FC9"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964" w:type="pct"/>
            <w:shd w:val="clear" w:color="auto" w:fill="FFFFFF" w:themeFill="background1"/>
            <w:tcMar>
              <w:top w:w="43" w:type="dxa"/>
              <w:left w:w="115" w:type="dxa"/>
              <w:bottom w:w="43" w:type="dxa"/>
              <w:right w:w="115" w:type="dxa"/>
            </w:tcMar>
          </w:tcPr>
          <w:p w14:paraId="5DE305D0" w14:textId="0CDE620C"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point-of-care testing </w:t>
            </w:r>
            <w:r>
              <w:rPr>
                <w:rFonts w:ascii="Times New Roman" w:eastAsia="Times New Roman" w:hAnsi="Times New Roman" w:cs="Times New Roman"/>
                <w:sz w:val="24"/>
                <w:szCs w:val="24"/>
              </w:rPr>
              <w:t xml:space="preserve">(POCT) </w:t>
            </w:r>
            <w:r w:rsidRPr="001D3DD3">
              <w:rPr>
                <w:rFonts w:ascii="Times New Roman" w:eastAsia="Times New Roman" w:hAnsi="Times New Roman" w:cs="Times New Roman"/>
                <w:sz w:val="24"/>
                <w:szCs w:val="24"/>
              </w:rPr>
              <w:t xml:space="preserve">in relation to hematology. </w:t>
            </w:r>
          </w:p>
        </w:tc>
        <w:tc>
          <w:tcPr>
            <w:tcW w:w="1239" w:type="pct"/>
          </w:tcPr>
          <w:p w14:paraId="4840E771" w14:textId="3C8B7B86"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Explanation could include that </w:t>
            </w:r>
            <w:r>
              <w:rPr>
                <w:rFonts w:ascii="Times New Roman" w:eastAsia="Times New Roman" w:hAnsi="Times New Roman" w:cs="Times New Roman"/>
                <w:sz w:val="24"/>
                <w:szCs w:val="24"/>
              </w:rPr>
              <w:t>POCT</w:t>
            </w:r>
          </w:p>
          <w:p w14:paraId="7CFBA281" w14:textId="77777777" w:rsidR="00B776E2" w:rsidRPr="00B14CEC" w:rsidRDefault="00B776E2" w:rsidP="00B776E2">
            <w:pPr>
              <w:numPr>
                <w:ilvl w:val="0"/>
                <w:numId w:val="91"/>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uses minute amounts of blood</w:t>
            </w:r>
          </w:p>
          <w:p w14:paraId="5C962181" w14:textId="77777777" w:rsidR="00B776E2" w:rsidRPr="00B14CEC" w:rsidRDefault="00B776E2" w:rsidP="00B776E2">
            <w:pPr>
              <w:numPr>
                <w:ilvl w:val="0"/>
                <w:numId w:val="91"/>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can be performed for immediate (i.e., stat) results without sending the patient to a laboratory setting</w:t>
            </w:r>
          </w:p>
          <w:p w14:paraId="06902869" w14:textId="77777777" w:rsidR="00B776E2" w:rsidRPr="00B14CEC" w:rsidRDefault="00B776E2" w:rsidP="00B776E2">
            <w:pPr>
              <w:numPr>
                <w:ilvl w:val="0"/>
                <w:numId w:val="91"/>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uses a hemoglobin meter</w:t>
            </w:r>
          </w:p>
          <w:p w14:paraId="187C8E04" w14:textId="77777777" w:rsidR="00B776E2" w:rsidRPr="00B14CEC" w:rsidRDefault="00B776E2" w:rsidP="00B776E2">
            <w:pPr>
              <w:numPr>
                <w:ilvl w:val="0"/>
                <w:numId w:val="91"/>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uses an occult blood test.</w:t>
            </w:r>
          </w:p>
          <w:p w14:paraId="6962ED2D" w14:textId="770EFF78"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63942A43" w14:textId="77777777" w:rsidR="00B776E2" w:rsidRPr="00B14CEC" w:rsidRDefault="00B776E2" w:rsidP="00B776E2">
            <w:pPr>
              <w:numPr>
                <w:ilvl w:val="0"/>
                <w:numId w:val="92"/>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Why is it important to have the ability to run a hemoglobin level at the patient's bedside?</w:t>
            </w:r>
          </w:p>
          <w:p w14:paraId="46262A9A" w14:textId="77777777" w:rsidR="00B776E2" w:rsidRPr="00B14CEC" w:rsidRDefault="00B776E2" w:rsidP="00B776E2">
            <w:pPr>
              <w:numPr>
                <w:ilvl w:val="0"/>
                <w:numId w:val="92"/>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Why is it often important to get immediate laboratory results on a patient?</w:t>
            </w:r>
          </w:p>
          <w:p w14:paraId="413D2B24" w14:textId="77777777" w:rsidR="00B776E2" w:rsidRPr="00B14CEC" w:rsidRDefault="00B776E2" w:rsidP="00B776E2">
            <w:pPr>
              <w:numPr>
                <w:ilvl w:val="0"/>
                <w:numId w:val="92"/>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is the benefit of using a transcutaneous bilirubin testing method?</w:t>
            </w:r>
          </w:p>
          <w:p w14:paraId="62ACCBB5" w14:textId="12BB4FFE" w:rsidR="00B776E2" w:rsidRPr="00B14CEC" w:rsidRDefault="00B776E2" w:rsidP="00B776E2">
            <w:pPr>
              <w:numPr>
                <w:ilvl w:val="0"/>
                <w:numId w:val="92"/>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Why is the overall cost of some POC</w:t>
            </w:r>
            <w:r>
              <w:rPr>
                <w:rFonts w:ascii="Times New Roman" w:eastAsia="Times New Roman" w:hAnsi="Times New Roman" w:cs="Times New Roman"/>
                <w:sz w:val="24"/>
                <w:szCs w:val="24"/>
              </w:rPr>
              <w:t>T</w:t>
            </w:r>
            <w:r w:rsidRPr="00B14CEC">
              <w:rPr>
                <w:rFonts w:ascii="Times New Roman" w:eastAsia="Times New Roman" w:hAnsi="Times New Roman" w:cs="Times New Roman"/>
                <w:sz w:val="24"/>
                <w:szCs w:val="24"/>
              </w:rPr>
              <w:t xml:space="preserve"> more economical than traditional laboratory testing?</w:t>
            </w:r>
          </w:p>
          <w:p w14:paraId="1A0FD179" w14:textId="78C14C44" w:rsidR="00B776E2" w:rsidRPr="00B14CEC" w:rsidRDefault="00B776E2" w:rsidP="00B776E2">
            <w:pPr>
              <w:numPr>
                <w:ilvl w:val="0"/>
                <w:numId w:val="92"/>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other factors besides rapid turnaround </w:t>
            </w:r>
            <w:proofErr w:type="gramStart"/>
            <w:r w:rsidRPr="00B14CEC">
              <w:rPr>
                <w:rFonts w:ascii="Times New Roman" w:eastAsia="Times New Roman" w:hAnsi="Times New Roman" w:cs="Times New Roman"/>
                <w:sz w:val="24"/>
                <w:szCs w:val="24"/>
              </w:rPr>
              <w:t>go</w:t>
            </w:r>
            <w:proofErr w:type="gramEnd"/>
            <w:r w:rsidRPr="00B14CEC">
              <w:rPr>
                <w:rFonts w:ascii="Times New Roman" w:eastAsia="Times New Roman" w:hAnsi="Times New Roman" w:cs="Times New Roman"/>
                <w:sz w:val="24"/>
                <w:szCs w:val="24"/>
              </w:rPr>
              <w:t xml:space="preserve"> into the decision-making process when choosing </w:t>
            </w:r>
            <w:r>
              <w:rPr>
                <w:rFonts w:ascii="Times New Roman" w:eastAsia="Times New Roman" w:hAnsi="Times New Roman" w:cs="Times New Roman"/>
                <w:sz w:val="24"/>
                <w:szCs w:val="24"/>
              </w:rPr>
              <w:t>POCT</w:t>
            </w:r>
            <w:r w:rsidRPr="00B14CEC">
              <w:rPr>
                <w:rFonts w:ascii="Times New Roman" w:eastAsia="Times New Roman" w:hAnsi="Times New Roman" w:cs="Times New Roman"/>
                <w:sz w:val="24"/>
                <w:szCs w:val="24"/>
              </w:rPr>
              <w:t>?</w:t>
            </w:r>
          </w:p>
          <w:p w14:paraId="61C4972C" w14:textId="35B8367C"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69EB70D0" w14:textId="3ECF2880"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41F63129"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75A889F6" w14:textId="1CC8C0B9" w:rsidTr="00A01633">
        <w:tc>
          <w:tcPr>
            <w:tcW w:w="217" w:type="pct"/>
          </w:tcPr>
          <w:p w14:paraId="1F98C37E" w14:textId="3E512F48"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964" w:type="pct"/>
            <w:shd w:val="clear" w:color="auto" w:fill="FFFFFF" w:themeFill="background1"/>
            <w:tcMar>
              <w:top w:w="43" w:type="dxa"/>
              <w:left w:w="115" w:type="dxa"/>
              <w:bottom w:w="43" w:type="dxa"/>
              <w:right w:w="115" w:type="dxa"/>
            </w:tcMar>
          </w:tcPr>
          <w:p w14:paraId="7A2FAD81" w14:textId="03639D5E"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Describe additional procedures in the hematology department. </w:t>
            </w:r>
          </w:p>
        </w:tc>
        <w:tc>
          <w:tcPr>
            <w:tcW w:w="1239" w:type="pct"/>
          </w:tcPr>
          <w:p w14:paraId="57CA1046"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Description should include the following hematology procedures:</w:t>
            </w:r>
          </w:p>
          <w:p w14:paraId="7DDF3C2C" w14:textId="77777777"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Erythrocyte sedimentation rate (ESR)</w:t>
            </w:r>
          </w:p>
          <w:p w14:paraId="78144FA7" w14:textId="4445A6D6"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Sickle cell screen</w:t>
            </w:r>
            <w:r>
              <w:rPr>
                <w:rFonts w:ascii="Times New Roman" w:eastAsia="Times New Roman" w:hAnsi="Times New Roman" w:cs="Times New Roman"/>
                <w:sz w:val="24"/>
                <w:szCs w:val="24"/>
              </w:rPr>
              <w:t>ing</w:t>
            </w:r>
          </w:p>
          <w:p w14:paraId="3E40BA9F" w14:textId="0E6193B6"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Other bodily-fluid analysis (e.g., cerebrospinal fluid, joint</w:t>
            </w:r>
            <w:r>
              <w:rPr>
                <w:rFonts w:ascii="Times New Roman" w:eastAsia="Times New Roman" w:hAnsi="Times New Roman" w:cs="Times New Roman"/>
                <w:sz w:val="24"/>
                <w:szCs w:val="24"/>
              </w:rPr>
              <w:t xml:space="preserve"> fluid</w:t>
            </w:r>
            <w:r w:rsidRPr="00B14CEC">
              <w:rPr>
                <w:rFonts w:ascii="Times New Roman" w:eastAsia="Times New Roman" w:hAnsi="Times New Roman" w:cs="Times New Roman"/>
                <w:sz w:val="24"/>
                <w:szCs w:val="24"/>
              </w:rPr>
              <w:t>, semen)</w:t>
            </w:r>
          </w:p>
          <w:p w14:paraId="54443077" w14:textId="77777777"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Reticulocyte count</w:t>
            </w:r>
          </w:p>
          <w:p w14:paraId="570422BD" w14:textId="6BAD6029"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Us</w:t>
            </w:r>
            <w:r>
              <w:rPr>
                <w:rFonts w:ascii="Times New Roman" w:eastAsia="Times New Roman" w:hAnsi="Times New Roman" w:cs="Times New Roman"/>
                <w:sz w:val="24"/>
                <w:szCs w:val="24"/>
              </w:rPr>
              <w:t>e of</w:t>
            </w:r>
            <w:r w:rsidRPr="00B14CEC">
              <w:rPr>
                <w:rFonts w:ascii="Times New Roman" w:eastAsia="Times New Roman" w:hAnsi="Times New Roman" w:cs="Times New Roman"/>
                <w:sz w:val="24"/>
                <w:szCs w:val="24"/>
              </w:rPr>
              <w:t xml:space="preserve"> special stains</w:t>
            </w:r>
          </w:p>
          <w:p w14:paraId="54B5A0DF" w14:textId="6A97740D" w:rsidR="00B776E2" w:rsidRPr="00B14CEC" w:rsidRDefault="00B776E2" w:rsidP="00B776E2">
            <w:pPr>
              <w:numPr>
                <w:ilvl w:val="0"/>
                <w:numId w:val="93"/>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Us</w:t>
            </w:r>
            <w:r>
              <w:rPr>
                <w:rFonts w:ascii="Times New Roman" w:eastAsia="Times New Roman" w:hAnsi="Times New Roman" w:cs="Times New Roman"/>
                <w:sz w:val="24"/>
                <w:szCs w:val="24"/>
              </w:rPr>
              <w:t>e of</w:t>
            </w:r>
            <w:r w:rsidRPr="00B14CEC">
              <w:rPr>
                <w:rFonts w:ascii="Times New Roman" w:eastAsia="Times New Roman" w:hAnsi="Times New Roman" w:cs="Times New Roman"/>
                <w:sz w:val="24"/>
                <w:szCs w:val="24"/>
              </w:rPr>
              <w:t xml:space="preserve"> marker studies (flow cytometry)</w:t>
            </w:r>
          </w:p>
          <w:p w14:paraId="12202142" w14:textId="5E4A37C0"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5FC58816" w14:textId="77777777" w:rsidR="00B776E2" w:rsidRPr="00B14CEC" w:rsidRDefault="00B776E2" w:rsidP="00B776E2">
            <w:pPr>
              <w:numPr>
                <w:ilvl w:val="0"/>
                <w:numId w:val="94"/>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conditions may be consistent with an elevated ESR?</w:t>
            </w:r>
          </w:p>
          <w:p w14:paraId="380297B9" w14:textId="77777777" w:rsidR="00B776E2" w:rsidRPr="00B14CEC" w:rsidRDefault="00B776E2" w:rsidP="00B776E2">
            <w:pPr>
              <w:numPr>
                <w:ilvl w:val="0"/>
                <w:numId w:val="94"/>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variant hemoglobin is associated with sickle cell disease?</w:t>
            </w:r>
          </w:p>
          <w:p w14:paraId="568364FB" w14:textId="77777777" w:rsidR="00B776E2" w:rsidRPr="00B14CEC" w:rsidRDefault="00B776E2" w:rsidP="00B776E2">
            <w:pPr>
              <w:numPr>
                <w:ilvl w:val="0"/>
                <w:numId w:val="94"/>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are the differences between peripheral blood and cerebrospinal </w:t>
            </w:r>
            <w:proofErr w:type="gramStart"/>
            <w:r w:rsidRPr="00B14CEC">
              <w:rPr>
                <w:rFonts w:ascii="Times New Roman" w:eastAsia="Times New Roman" w:hAnsi="Times New Roman" w:cs="Times New Roman"/>
                <w:sz w:val="24"/>
                <w:szCs w:val="24"/>
              </w:rPr>
              <w:t>fluid</w:t>
            </w:r>
            <w:proofErr w:type="gramEnd"/>
            <w:r w:rsidRPr="00B14CEC">
              <w:rPr>
                <w:rFonts w:ascii="Times New Roman" w:eastAsia="Times New Roman" w:hAnsi="Times New Roman" w:cs="Times New Roman"/>
                <w:sz w:val="24"/>
                <w:szCs w:val="24"/>
              </w:rPr>
              <w:t>?</w:t>
            </w:r>
          </w:p>
          <w:p w14:paraId="63EC2B6B" w14:textId="156BA94A"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1211D7AD" w14:textId="2C518F84"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5C962FFA"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5458A538" w14:textId="08BB818F" w:rsidTr="00A01633">
        <w:tc>
          <w:tcPr>
            <w:tcW w:w="217" w:type="pct"/>
          </w:tcPr>
          <w:p w14:paraId="3A227E96" w14:textId="64E1D57F"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964" w:type="pct"/>
            <w:shd w:val="clear" w:color="auto" w:fill="FFFFFF" w:themeFill="background1"/>
            <w:tcMar>
              <w:top w:w="43" w:type="dxa"/>
              <w:left w:w="115" w:type="dxa"/>
              <w:bottom w:w="43" w:type="dxa"/>
              <w:right w:w="115" w:type="dxa"/>
            </w:tcMar>
          </w:tcPr>
          <w:p w14:paraId="5DC189EB" w14:textId="42906FEC"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Perform a </w:t>
            </w:r>
            <w:r w:rsidRPr="001D3DD3">
              <w:rPr>
                <w:rFonts w:ascii="Times New Roman" w:eastAsia="Times New Roman" w:hAnsi="Times New Roman" w:cs="Times New Roman"/>
                <w:sz w:val="24"/>
                <w:szCs w:val="24"/>
              </w:rPr>
              <w:t xml:space="preserve">peripheral blood-smear evaluation. </w:t>
            </w:r>
          </w:p>
        </w:tc>
        <w:tc>
          <w:tcPr>
            <w:tcW w:w="1239" w:type="pct"/>
          </w:tcPr>
          <w:p w14:paraId="0BCA88AF"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Performance should include</w:t>
            </w:r>
          </w:p>
          <w:p w14:paraId="73EA6156" w14:textId="2CC5E51E" w:rsidR="00B776E2" w:rsidRPr="00B14CEC" w:rsidRDefault="00B776E2" w:rsidP="00B776E2">
            <w:pPr>
              <w:numPr>
                <w:ilvl w:val="0"/>
                <w:numId w:val="95"/>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lastRenderedPageBreak/>
              <w:t xml:space="preserve">understanding the concept of normal ratios of WBC </w:t>
            </w:r>
            <w:r>
              <w:rPr>
                <w:rFonts w:ascii="Times New Roman" w:eastAsia="Times New Roman" w:hAnsi="Times New Roman" w:cs="Times New Roman"/>
                <w:sz w:val="24"/>
                <w:szCs w:val="24"/>
              </w:rPr>
              <w:t xml:space="preserve">count </w:t>
            </w:r>
            <w:r w:rsidRPr="00B14CEC">
              <w:rPr>
                <w:rFonts w:ascii="Times New Roman" w:eastAsia="Times New Roman" w:hAnsi="Times New Roman" w:cs="Times New Roman"/>
                <w:sz w:val="24"/>
                <w:szCs w:val="24"/>
              </w:rPr>
              <w:t>populations (including differential) and blood cell morphology</w:t>
            </w:r>
          </w:p>
          <w:p w14:paraId="01A51030" w14:textId="77777777" w:rsidR="00B776E2" w:rsidRPr="00B14CEC" w:rsidRDefault="00B776E2" w:rsidP="00B776E2">
            <w:pPr>
              <w:numPr>
                <w:ilvl w:val="0"/>
                <w:numId w:val="95"/>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identification and description of the morphologic alterations of size, shape, color, inclusions, and abnormal distribution patterns in erythrocytes</w:t>
            </w:r>
          </w:p>
          <w:p w14:paraId="346AC34D" w14:textId="77777777" w:rsidR="00B776E2" w:rsidRPr="00B14CEC" w:rsidRDefault="00B776E2" w:rsidP="00B776E2">
            <w:pPr>
              <w:numPr>
                <w:ilvl w:val="0"/>
                <w:numId w:val="95"/>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determining when to refer results to a designated specialist.</w:t>
            </w:r>
          </w:p>
          <w:p w14:paraId="64D4D768" w14:textId="037CFBDE"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404EB7D9" w14:textId="511AFA1B" w:rsidR="00B776E2" w:rsidRPr="00B14CEC"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lastRenderedPageBreak/>
              <w:t>What cells in a WBC differential indicate bacterial infection?</w:t>
            </w:r>
          </w:p>
          <w:p w14:paraId="26EFD22E" w14:textId="77777777" w:rsidR="00B776E2" w:rsidRPr="00B14CEC"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lastRenderedPageBreak/>
              <w:t>What WBC types are identified in a differential?</w:t>
            </w:r>
          </w:p>
          <w:p w14:paraId="595EFA16" w14:textId="77777777" w:rsidR="00B776E2" w:rsidRPr="00B14CEC"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might cause nucleated blood cells to appear in a peripheral smear?</w:t>
            </w:r>
          </w:p>
          <w:p w14:paraId="2BAD13DB" w14:textId="77777777" w:rsidR="00B776E2" w:rsidRPr="00B14CEC"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is </w:t>
            </w:r>
            <w:r w:rsidRPr="00C826CF">
              <w:rPr>
                <w:rFonts w:ascii="Times New Roman" w:eastAsia="Times New Roman" w:hAnsi="Times New Roman" w:cs="Times New Roman"/>
                <w:i/>
                <w:iCs/>
                <w:sz w:val="24"/>
                <w:szCs w:val="24"/>
              </w:rPr>
              <w:t>anisocytosis</w:t>
            </w:r>
            <w:r w:rsidRPr="00B14CEC">
              <w:rPr>
                <w:rFonts w:ascii="Times New Roman" w:eastAsia="Times New Roman" w:hAnsi="Times New Roman" w:cs="Times New Roman"/>
                <w:sz w:val="24"/>
                <w:szCs w:val="24"/>
              </w:rPr>
              <w:t>?</w:t>
            </w:r>
          </w:p>
          <w:p w14:paraId="29DF87AF" w14:textId="5608FB3F" w:rsidR="00B776E2"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In what form of anemia would hypochromic, microcytic </w:t>
            </w:r>
            <w:r>
              <w:rPr>
                <w:rFonts w:ascii="Times New Roman" w:eastAsia="Times New Roman" w:hAnsi="Times New Roman" w:cs="Times New Roman"/>
                <w:sz w:val="24"/>
                <w:szCs w:val="24"/>
              </w:rPr>
              <w:t>RBC</w:t>
            </w:r>
            <w:r w:rsidRPr="00B14CEC">
              <w:rPr>
                <w:rFonts w:ascii="Times New Roman" w:eastAsia="Times New Roman" w:hAnsi="Times New Roman" w:cs="Times New Roman"/>
                <w:sz w:val="24"/>
                <w:szCs w:val="24"/>
              </w:rPr>
              <w:t xml:space="preserve"> be present?</w:t>
            </w:r>
          </w:p>
          <w:p w14:paraId="06E40336" w14:textId="7FCA6537" w:rsidR="00B776E2" w:rsidRPr="0023475F" w:rsidRDefault="00B776E2" w:rsidP="00B776E2">
            <w:pPr>
              <w:numPr>
                <w:ilvl w:val="0"/>
                <w:numId w:val="9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differences between p</w:t>
            </w:r>
            <w:r w:rsidRPr="00D91BDB">
              <w:rPr>
                <w:rFonts w:ascii="Times New Roman" w:eastAsia="Times New Roman" w:hAnsi="Times New Roman" w:cs="Times New Roman"/>
                <w:sz w:val="24"/>
                <w:szCs w:val="24"/>
              </w:rPr>
              <w:t xml:space="preserve">olymorphonuclear leukocytes </w:t>
            </w:r>
            <w:r>
              <w:rPr>
                <w:rFonts w:ascii="Times New Roman" w:eastAsia="Times New Roman" w:hAnsi="Times New Roman" w:cs="Times New Roman"/>
                <w:sz w:val="24"/>
                <w:szCs w:val="24"/>
              </w:rPr>
              <w:t>(PMN) and mononuclear cells?</w:t>
            </w:r>
          </w:p>
          <w:p w14:paraId="24BAC525" w14:textId="60499F9C"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7734011E" w14:textId="4FFB8CB3"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1C660878" w14:textId="1D486E89"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701460AF" w14:textId="115F9BF1" w:rsidTr="00A01633">
        <w:tc>
          <w:tcPr>
            <w:tcW w:w="217" w:type="pct"/>
          </w:tcPr>
          <w:p w14:paraId="51ECB2C9" w14:textId="0BE0C0F2"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964" w:type="pct"/>
            <w:shd w:val="clear" w:color="auto" w:fill="FFFFFF" w:themeFill="background1"/>
            <w:tcMar>
              <w:top w:w="43" w:type="dxa"/>
              <w:left w:w="115" w:type="dxa"/>
              <w:bottom w:w="43" w:type="dxa"/>
              <w:right w:w="115" w:type="dxa"/>
            </w:tcMar>
          </w:tcPr>
          <w:p w14:paraId="67C73985" w14:textId="585F0FC4"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Perform a microhematocrit. </w:t>
            </w:r>
          </w:p>
        </w:tc>
        <w:tc>
          <w:tcPr>
            <w:tcW w:w="1239" w:type="pct"/>
          </w:tcPr>
          <w:p w14:paraId="4367C3F0"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Performance should include</w:t>
            </w:r>
          </w:p>
          <w:p w14:paraId="7ED4B237" w14:textId="77777777" w:rsidR="00B776E2" w:rsidRPr="00B14CEC" w:rsidRDefault="00B776E2" w:rsidP="00B776E2">
            <w:pPr>
              <w:numPr>
                <w:ilvl w:val="0"/>
                <w:numId w:val="9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collection of proper specimen type</w:t>
            </w:r>
          </w:p>
          <w:p w14:paraId="40C5D4A0" w14:textId="77777777" w:rsidR="00B776E2" w:rsidRPr="00B14CEC" w:rsidRDefault="00B776E2" w:rsidP="00B776E2">
            <w:pPr>
              <w:numPr>
                <w:ilvl w:val="0"/>
                <w:numId w:val="9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centrifugation of </w:t>
            </w:r>
            <w:proofErr w:type="gramStart"/>
            <w:r w:rsidRPr="00B14CEC">
              <w:rPr>
                <w:rFonts w:ascii="Times New Roman" w:eastAsia="Times New Roman" w:hAnsi="Times New Roman" w:cs="Times New Roman"/>
                <w:sz w:val="24"/>
                <w:szCs w:val="24"/>
              </w:rPr>
              <w:t>specimen</w:t>
            </w:r>
            <w:proofErr w:type="gramEnd"/>
          </w:p>
          <w:p w14:paraId="007AE6A7" w14:textId="77777777" w:rsidR="00B776E2" w:rsidRPr="00B14CEC" w:rsidRDefault="00B776E2" w:rsidP="00B776E2">
            <w:pPr>
              <w:numPr>
                <w:ilvl w:val="0"/>
                <w:numId w:val="97"/>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analysis of result obtained from graph reading device.</w:t>
            </w:r>
          </w:p>
          <w:p w14:paraId="60F69DE6" w14:textId="13D13623"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3F4C4FDA" w14:textId="77777777" w:rsidR="00B776E2" w:rsidRPr="00B14CEC" w:rsidRDefault="00B776E2" w:rsidP="00B776E2">
            <w:pPr>
              <w:numPr>
                <w:ilvl w:val="0"/>
                <w:numId w:val="98"/>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What is the </w:t>
            </w:r>
            <w:r w:rsidRPr="00C826CF">
              <w:rPr>
                <w:rFonts w:ascii="Times New Roman" w:eastAsia="Times New Roman" w:hAnsi="Times New Roman" w:cs="Times New Roman"/>
                <w:i/>
                <w:iCs/>
                <w:sz w:val="24"/>
                <w:szCs w:val="24"/>
              </w:rPr>
              <w:t>buffy coat layer</w:t>
            </w:r>
            <w:r w:rsidRPr="00B14CEC">
              <w:rPr>
                <w:rFonts w:ascii="Times New Roman" w:eastAsia="Times New Roman" w:hAnsi="Times New Roman" w:cs="Times New Roman"/>
                <w:sz w:val="24"/>
                <w:szCs w:val="24"/>
              </w:rPr>
              <w:t>?</w:t>
            </w:r>
          </w:p>
          <w:p w14:paraId="6DA04704" w14:textId="5D54032F" w:rsidR="00B776E2" w:rsidRPr="00B14CEC" w:rsidRDefault="00B776E2" w:rsidP="00B776E2">
            <w:pPr>
              <w:numPr>
                <w:ilvl w:val="0"/>
                <w:numId w:val="98"/>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does low hematocrit indicate?</w:t>
            </w:r>
          </w:p>
          <w:p w14:paraId="38D16914" w14:textId="1188CB08" w:rsidR="00B776E2" w:rsidRPr="00B14CEC" w:rsidRDefault="00B776E2" w:rsidP="00B776E2">
            <w:pPr>
              <w:numPr>
                <w:ilvl w:val="0"/>
                <w:numId w:val="98"/>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What does high hematocrit indicate?</w:t>
            </w:r>
          </w:p>
          <w:p w14:paraId="5B0EBC8F" w14:textId="6CD71F1B"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421A42BF" w14:textId="00518F64"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tc>
        <w:tc>
          <w:tcPr>
            <w:tcW w:w="795" w:type="pct"/>
          </w:tcPr>
          <w:p w14:paraId="1BEE36CF"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3F80F859" w14:textId="1CB956E7" w:rsidTr="00A01633">
        <w:tc>
          <w:tcPr>
            <w:tcW w:w="217" w:type="pct"/>
          </w:tcPr>
          <w:p w14:paraId="3BA1FAAC" w14:textId="400B9CEB"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964" w:type="pct"/>
            <w:shd w:val="clear" w:color="auto" w:fill="FFFFFF" w:themeFill="background1"/>
            <w:tcMar>
              <w:top w:w="43" w:type="dxa"/>
              <w:left w:w="115" w:type="dxa"/>
              <w:bottom w:w="43" w:type="dxa"/>
              <w:right w:w="115" w:type="dxa"/>
            </w:tcMar>
          </w:tcPr>
          <w:p w14:paraId="58CE1B80" w14:textId="0093A808"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Interpret </w:t>
            </w:r>
            <w:proofErr w:type="gramStart"/>
            <w:r w:rsidRPr="001D3DD3">
              <w:rPr>
                <w:rFonts w:ascii="Times New Roman" w:eastAsia="Times New Roman" w:hAnsi="Times New Roman" w:cs="Times New Roman"/>
                <w:sz w:val="24"/>
                <w:szCs w:val="24"/>
              </w:rPr>
              <w:t>hematology</w:t>
            </w:r>
            <w:proofErr w:type="gramEnd"/>
            <w:r w:rsidRPr="001D3DD3">
              <w:rPr>
                <w:rFonts w:ascii="Times New Roman" w:eastAsia="Times New Roman" w:hAnsi="Times New Roman" w:cs="Times New Roman"/>
                <w:sz w:val="24"/>
                <w:szCs w:val="24"/>
              </w:rPr>
              <w:t xml:space="preserve"> test results. </w:t>
            </w:r>
          </w:p>
        </w:tc>
        <w:tc>
          <w:tcPr>
            <w:tcW w:w="1239" w:type="pct"/>
          </w:tcPr>
          <w:p w14:paraId="5610553F"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Interpretation should include</w:t>
            </w:r>
          </w:p>
          <w:p w14:paraId="4BA32907" w14:textId="47E5FFCF" w:rsidR="00B776E2" w:rsidRPr="00B14CEC" w:rsidRDefault="00B776E2" w:rsidP="00B776E2">
            <w:pPr>
              <w:numPr>
                <w:ilvl w:val="0"/>
                <w:numId w:val="9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linking abnormal hematology laboratory results (e.g., ESR) with disease processes (e.g., leukemia, </w:t>
            </w:r>
            <w:r>
              <w:rPr>
                <w:rFonts w:ascii="Times New Roman" w:eastAsia="Times New Roman" w:hAnsi="Times New Roman" w:cs="Times New Roman"/>
                <w:sz w:val="24"/>
                <w:szCs w:val="24"/>
              </w:rPr>
              <w:t>bacterial infections</w:t>
            </w:r>
            <w:r w:rsidRPr="00B14CEC">
              <w:rPr>
                <w:rFonts w:ascii="Times New Roman" w:eastAsia="Times New Roman" w:hAnsi="Times New Roman" w:cs="Times New Roman"/>
                <w:sz w:val="24"/>
                <w:szCs w:val="24"/>
              </w:rPr>
              <w:t>, inflammatory bowel disease)</w:t>
            </w:r>
          </w:p>
          <w:p w14:paraId="4D69D4E6" w14:textId="77777777" w:rsidR="00B776E2" w:rsidRPr="00B14CEC" w:rsidRDefault="00B776E2" w:rsidP="00B776E2">
            <w:pPr>
              <w:numPr>
                <w:ilvl w:val="0"/>
                <w:numId w:val="9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determining when to refer results to a designated specialist</w:t>
            </w:r>
          </w:p>
          <w:p w14:paraId="70194FD9" w14:textId="77777777" w:rsidR="00B776E2" w:rsidRPr="00B14CEC" w:rsidRDefault="00B776E2" w:rsidP="00B776E2">
            <w:pPr>
              <w:numPr>
                <w:ilvl w:val="0"/>
                <w:numId w:val="99"/>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lastRenderedPageBreak/>
              <w:t>following the process for reporting critical values.</w:t>
            </w:r>
          </w:p>
          <w:p w14:paraId="7601D623" w14:textId="6B6F5966"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tcPr>
          <w:p w14:paraId="7D147A90" w14:textId="77777777" w:rsidR="00B776E2" w:rsidRPr="00B14CEC" w:rsidRDefault="00B776E2" w:rsidP="00B776E2">
            <w:pPr>
              <w:numPr>
                <w:ilvl w:val="0"/>
                <w:numId w:val="10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lastRenderedPageBreak/>
              <w:t>What abnormalities will be seen in the CBC and WBC differential when a patient has sepsis?</w:t>
            </w:r>
          </w:p>
          <w:p w14:paraId="15AEE060" w14:textId="77777777" w:rsidR="00B776E2" w:rsidRPr="00B14CEC" w:rsidRDefault="00B776E2" w:rsidP="00B776E2">
            <w:pPr>
              <w:numPr>
                <w:ilvl w:val="0"/>
                <w:numId w:val="10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How can a reticulocyte count be linked to anemia?</w:t>
            </w:r>
          </w:p>
          <w:p w14:paraId="70E2724D" w14:textId="77777777" w:rsidR="00B776E2" w:rsidRDefault="00B776E2" w:rsidP="00B776E2">
            <w:pPr>
              <w:numPr>
                <w:ilvl w:val="0"/>
                <w:numId w:val="100"/>
              </w:numPr>
              <w:spacing w:before="100" w:beforeAutospacing="1" w:after="100" w:afterAutospacing="1"/>
              <w:rPr>
                <w:rFonts w:ascii="Times New Roman" w:eastAsia="Times New Roman" w:hAnsi="Times New Roman" w:cs="Times New Roman"/>
                <w:sz w:val="24"/>
                <w:szCs w:val="24"/>
              </w:rPr>
            </w:pPr>
            <w:r w:rsidRPr="00B14CEC">
              <w:rPr>
                <w:rFonts w:ascii="Times New Roman" w:eastAsia="Times New Roman" w:hAnsi="Times New Roman" w:cs="Times New Roman"/>
                <w:sz w:val="24"/>
                <w:szCs w:val="24"/>
              </w:rPr>
              <w:t xml:space="preserve">Why does </w:t>
            </w:r>
            <w:proofErr w:type="gramStart"/>
            <w:r w:rsidRPr="00B14CEC">
              <w:rPr>
                <w:rFonts w:ascii="Times New Roman" w:eastAsia="Times New Roman" w:hAnsi="Times New Roman" w:cs="Times New Roman"/>
                <w:sz w:val="24"/>
                <w:szCs w:val="24"/>
              </w:rPr>
              <w:t>a sickle cell</w:t>
            </w:r>
            <w:proofErr w:type="gramEnd"/>
            <w:r w:rsidRPr="00B14CEC">
              <w:rPr>
                <w:rFonts w:ascii="Times New Roman" w:eastAsia="Times New Roman" w:hAnsi="Times New Roman" w:cs="Times New Roman"/>
                <w:sz w:val="24"/>
                <w:szCs w:val="24"/>
              </w:rPr>
              <w:t xml:space="preserve"> cause anemia? </w:t>
            </w:r>
          </w:p>
          <w:p w14:paraId="52B48390" w14:textId="3ABA8FD0" w:rsidR="00B776E2" w:rsidRPr="0023475F" w:rsidRDefault="00B776E2" w:rsidP="00B776E2">
            <w:pPr>
              <w:numPr>
                <w:ilvl w:val="0"/>
                <w:numId w:val="10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tests within a CBC would indicate anemia?</w:t>
            </w:r>
          </w:p>
          <w:p w14:paraId="32EDA261" w14:textId="5C16A2C5"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tcPr>
          <w:p w14:paraId="2AA4D086" w14:textId="53F69311"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11.DSR,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0D479C23" w14:textId="77777777" w:rsidR="00B776E2" w:rsidRPr="00B14CEC"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66587B9A" w14:textId="0F3D9162" w:rsidTr="00A01633">
        <w:tc>
          <w:tcPr>
            <w:tcW w:w="217" w:type="pct"/>
            <w:shd w:val="clear" w:color="auto" w:fill="A6A6A6" w:themeFill="background1" w:themeFillShade="A6"/>
          </w:tcPr>
          <w:p w14:paraId="1F30F35B" w14:textId="77777777" w:rsidR="00B776E2" w:rsidRPr="00051643" w:rsidRDefault="00B776E2" w:rsidP="00B776E2">
            <w:pPr>
              <w:spacing w:before="100" w:beforeAutospacing="1" w:after="100" w:afterAutospacing="1"/>
              <w:rPr>
                <w:rFonts w:ascii="Times New Roman" w:eastAsia="Times New Roman" w:hAnsi="Times New Roman" w:cs="Times New Roman"/>
                <w:b/>
                <w:bCs/>
                <w:sz w:val="28"/>
                <w:szCs w:val="28"/>
              </w:rPr>
            </w:pPr>
          </w:p>
        </w:tc>
        <w:tc>
          <w:tcPr>
            <w:tcW w:w="964" w:type="pct"/>
            <w:shd w:val="clear" w:color="auto" w:fill="AEAAAA" w:themeFill="background2" w:themeFillShade="BF"/>
            <w:tcMar>
              <w:top w:w="43" w:type="dxa"/>
              <w:left w:w="115" w:type="dxa"/>
              <w:bottom w:w="43" w:type="dxa"/>
              <w:right w:w="115" w:type="dxa"/>
            </w:tcMar>
          </w:tcPr>
          <w:p w14:paraId="15485060" w14:textId="501A6211"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r w:rsidRPr="00051643">
              <w:rPr>
                <w:rFonts w:ascii="Times New Roman" w:eastAsia="Times New Roman" w:hAnsi="Times New Roman" w:cs="Times New Roman"/>
                <w:b/>
                <w:bCs/>
                <w:sz w:val="28"/>
                <w:szCs w:val="28"/>
              </w:rPr>
              <w:t>Understanding the Basics of Body Chemistry</w:t>
            </w:r>
          </w:p>
        </w:tc>
        <w:tc>
          <w:tcPr>
            <w:tcW w:w="1239" w:type="pct"/>
            <w:shd w:val="clear" w:color="auto" w:fill="AEAAAA" w:themeFill="background2" w:themeFillShade="BF"/>
          </w:tcPr>
          <w:p w14:paraId="124020E2" w14:textId="77777777"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1109" w:type="pct"/>
            <w:shd w:val="clear" w:color="auto" w:fill="AEAAAA" w:themeFill="background2" w:themeFillShade="BF"/>
          </w:tcPr>
          <w:p w14:paraId="4FE2F9F0" w14:textId="07A9B9C4" w:rsidR="00B776E2" w:rsidRPr="00BF7007" w:rsidRDefault="00B776E2" w:rsidP="00B776E2">
            <w:pPr>
              <w:spacing w:before="100" w:beforeAutospacing="1" w:after="100" w:afterAutospacing="1"/>
              <w:rPr>
                <w:rFonts w:ascii="Times New Roman" w:eastAsia="Times New Roman" w:hAnsi="Times New Roman" w:cs="Times New Roman"/>
                <w:sz w:val="24"/>
                <w:szCs w:val="24"/>
              </w:rPr>
            </w:pPr>
          </w:p>
        </w:tc>
        <w:tc>
          <w:tcPr>
            <w:tcW w:w="674" w:type="pct"/>
            <w:shd w:val="clear" w:color="auto" w:fill="AEAAAA" w:themeFill="background2" w:themeFillShade="BF"/>
          </w:tcPr>
          <w:p w14:paraId="329EE346"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c>
          <w:tcPr>
            <w:tcW w:w="795" w:type="pct"/>
            <w:shd w:val="clear" w:color="auto" w:fill="AEAAAA" w:themeFill="background2" w:themeFillShade="BF"/>
          </w:tcPr>
          <w:p w14:paraId="47FF0596" w14:textId="77777777" w:rsidR="00B776E2" w:rsidRPr="00403C26" w:rsidRDefault="00B776E2" w:rsidP="00B776E2">
            <w:pPr>
              <w:spacing w:before="100" w:beforeAutospacing="1" w:after="100" w:afterAutospacing="1"/>
              <w:rPr>
                <w:rFonts w:ascii="Times New Roman" w:eastAsia="Times New Roman" w:hAnsi="Times New Roman" w:cs="Times New Roman"/>
                <w:sz w:val="24"/>
                <w:szCs w:val="24"/>
              </w:rPr>
            </w:pPr>
          </w:p>
        </w:tc>
      </w:tr>
      <w:tr w:rsidR="00B776E2" w:rsidRPr="0093205B" w14:paraId="56CDFC24" w14:textId="1D86330C" w:rsidTr="00A01633">
        <w:tc>
          <w:tcPr>
            <w:tcW w:w="217" w:type="pct"/>
          </w:tcPr>
          <w:p w14:paraId="4AD09C7E" w14:textId="5AA8B153"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964" w:type="pct"/>
            <w:shd w:val="clear" w:color="auto" w:fill="FFFFFF" w:themeFill="background1"/>
            <w:tcMar>
              <w:top w:w="43" w:type="dxa"/>
              <w:left w:w="115" w:type="dxa"/>
              <w:bottom w:w="43" w:type="dxa"/>
              <w:right w:w="115" w:type="dxa"/>
            </w:tcMar>
          </w:tcPr>
          <w:p w14:paraId="155EC7EC" w14:textId="33F4A0FB"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Review basic human anatomy and physiology in relation to body chemistry. </w:t>
            </w:r>
          </w:p>
        </w:tc>
        <w:tc>
          <w:tcPr>
            <w:tcW w:w="1239" w:type="pct"/>
          </w:tcPr>
          <w:p w14:paraId="4E42D132" w14:textId="77777777" w:rsidR="00B776E2" w:rsidRPr="00DF790D" w:rsidRDefault="00B776E2" w:rsidP="00B776E2">
            <w:p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Review should include the following basic anatomical structures and body cavities:</w:t>
            </w:r>
          </w:p>
          <w:p w14:paraId="746053D6"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Structures and functions of tissues, membranes, and glands</w:t>
            </w:r>
          </w:p>
          <w:p w14:paraId="2E7D2F6E"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integumentary system</w:t>
            </w:r>
          </w:p>
          <w:p w14:paraId="13915E03"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skeletal system</w:t>
            </w:r>
          </w:p>
          <w:p w14:paraId="4AD064C4"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functions of blood</w:t>
            </w:r>
          </w:p>
          <w:p w14:paraId="37B69E94"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functions of the heart</w:t>
            </w:r>
          </w:p>
          <w:p w14:paraId="73EE5267"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Structures and functions of blood vessels and blood circulation</w:t>
            </w:r>
          </w:p>
          <w:p w14:paraId="18DC33EE"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lymphatic system</w:t>
            </w:r>
          </w:p>
          <w:p w14:paraId="52C0E456"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respiratory system</w:t>
            </w:r>
          </w:p>
          <w:p w14:paraId="4D049DE5"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gastrointestinal system</w:t>
            </w:r>
          </w:p>
          <w:p w14:paraId="452A2E30"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endocrine system</w:t>
            </w:r>
          </w:p>
          <w:p w14:paraId="7E3AB2A9"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reproductive system</w:t>
            </w:r>
          </w:p>
          <w:p w14:paraId="2CE50BAF"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nervous system</w:t>
            </w:r>
          </w:p>
          <w:p w14:paraId="69FE1003" w14:textId="77777777" w:rsidR="00B776E2" w:rsidRPr="00DF790D" w:rsidRDefault="00B776E2" w:rsidP="00B776E2">
            <w:pPr>
              <w:numPr>
                <w:ilvl w:val="0"/>
                <w:numId w:val="101"/>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Structure and function of the urinary system</w:t>
            </w:r>
          </w:p>
          <w:p w14:paraId="7028583C" w14:textId="199506EC" w:rsidR="00B776E2" w:rsidRPr="00BF7007" w:rsidRDefault="00B776E2" w:rsidP="00B776E2">
            <w:pPr>
              <w:rPr>
                <w:rFonts w:ascii="Times New Roman" w:eastAsia="Times New Roman" w:hAnsi="Times New Roman" w:cs="Times New Roman"/>
                <w:sz w:val="24"/>
                <w:szCs w:val="24"/>
              </w:rPr>
            </w:pPr>
          </w:p>
        </w:tc>
        <w:tc>
          <w:tcPr>
            <w:tcW w:w="1109" w:type="pct"/>
          </w:tcPr>
          <w:p w14:paraId="5F1D4972" w14:textId="77777777" w:rsidR="00B776E2" w:rsidRPr="00DF790D" w:rsidRDefault="00B776E2" w:rsidP="00B776E2">
            <w:pPr>
              <w:numPr>
                <w:ilvl w:val="0"/>
                <w:numId w:val="10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How do blood tests help diagnose certain conditions or diseases?</w:t>
            </w:r>
          </w:p>
          <w:p w14:paraId="01977827" w14:textId="77777777" w:rsidR="00B776E2" w:rsidRPr="00DF790D" w:rsidRDefault="00B776E2" w:rsidP="00B776E2">
            <w:pPr>
              <w:numPr>
                <w:ilvl w:val="0"/>
                <w:numId w:val="10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What are the roles of the liver in the gastrointestinal system? Why is this knowledge helpful to medical laboratory professionals?</w:t>
            </w:r>
          </w:p>
          <w:p w14:paraId="2AE92C90" w14:textId="77777777" w:rsidR="00B776E2" w:rsidRPr="00DF790D" w:rsidRDefault="00B776E2" w:rsidP="00B776E2">
            <w:pPr>
              <w:numPr>
                <w:ilvl w:val="0"/>
                <w:numId w:val="10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What are the hazards of high blood sugar? Of low blood sugar?</w:t>
            </w:r>
          </w:p>
          <w:p w14:paraId="4E5F5339" w14:textId="77777777" w:rsidR="00B776E2" w:rsidRPr="00DF790D" w:rsidRDefault="00B776E2" w:rsidP="00B776E2">
            <w:pPr>
              <w:numPr>
                <w:ilvl w:val="0"/>
                <w:numId w:val="10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What role(s) do hormones play in the reproductive system? Why is this information useful to medical laboratory professionals?</w:t>
            </w:r>
          </w:p>
          <w:p w14:paraId="3A089EEA" w14:textId="77777777" w:rsidR="00B776E2" w:rsidRPr="00DF790D" w:rsidRDefault="00B776E2" w:rsidP="00B776E2">
            <w:pPr>
              <w:numPr>
                <w:ilvl w:val="0"/>
                <w:numId w:val="10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kidney function essential for healthy production of urine? Why is this information useful to medical laboratory professionals?</w:t>
            </w:r>
          </w:p>
          <w:p w14:paraId="4CC90CFE" w14:textId="29C5853C" w:rsidR="00B776E2" w:rsidRPr="00BF7007" w:rsidRDefault="00B776E2" w:rsidP="00B776E2">
            <w:pPr>
              <w:rPr>
                <w:rFonts w:ascii="Times New Roman" w:eastAsia="Times New Roman" w:hAnsi="Times New Roman" w:cs="Times New Roman"/>
                <w:sz w:val="24"/>
                <w:szCs w:val="24"/>
              </w:rPr>
            </w:pPr>
          </w:p>
        </w:tc>
        <w:tc>
          <w:tcPr>
            <w:tcW w:w="674" w:type="pct"/>
          </w:tcPr>
          <w:p w14:paraId="72C35951"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12.RI</w:t>
            </w:r>
            <w:proofErr w:type="gramEnd"/>
          </w:p>
          <w:p w14:paraId="68A89494" w14:textId="77777777" w:rsidR="00B776E2" w:rsidRDefault="00B776E2" w:rsidP="00B776E2">
            <w:pPr>
              <w:rPr>
                <w:rFonts w:ascii="Times New Roman" w:eastAsia="Times New Roman" w:hAnsi="Times New Roman" w:cs="Times New Roman"/>
                <w:sz w:val="24"/>
                <w:szCs w:val="24"/>
              </w:rPr>
            </w:pPr>
          </w:p>
          <w:p w14:paraId="51493075" w14:textId="2658E8E7" w:rsidR="00B776E2" w:rsidRPr="00DF790D" w:rsidRDefault="00B776E2" w:rsidP="00B776E2">
            <w:pPr>
              <w:rPr>
                <w:rFonts w:ascii="Times New Roman" w:eastAsia="Times New Roman" w:hAnsi="Times New Roman" w:cs="Times New Roman"/>
                <w:sz w:val="24"/>
                <w:szCs w:val="24"/>
              </w:rPr>
            </w:pPr>
            <w:r w:rsidRPr="00403C26">
              <w:rPr>
                <w:rFonts w:ascii="Times New Roman" w:eastAsia="Times New Roman" w:hAnsi="Times New Roman" w:cs="Times New Roman"/>
                <w:sz w:val="24"/>
                <w:szCs w:val="24"/>
              </w:rPr>
              <w:t>Science: BIO.6, AP.3, AP.4, AP.5, AP.6, AP.7, AP.8</w:t>
            </w:r>
          </w:p>
        </w:tc>
        <w:tc>
          <w:tcPr>
            <w:tcW w:w="795" w:type="pct"/>
          </w:tcPr>
          <w:p w14:paraId="406107E2" w14:textId="7EC536F0"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Pathophysiology Competitive Event </w:t>
            </w:r>
          </w:p>
        </w:tc>
      </w:tr>
      <w:tr w:rsidR="00B776E2" w:rsidRPr="0093205B" w14:paraId="2F1B241E" w14:textId="65784F9A" w:rsidTr="00A01633">
        <w:tc>
          <w:tcPr>
            <w:tcW w:w="217" w:type="pct"/>
          </w:tcPr>
          <w:p w14:paraId="50A8C09A" w14:textId="00C4ECFF"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97</w:t>
            </w:r>
          </w:p>
        </w:tc>
        <w:tc>
          <w:tcPr>
            <w:tcW w:w="964" w:type="pct"/>
            <w:shd w:val="clear" w:color="auto" w:fill="FFFFFF" w:themeFill="background1"/>
            <w:tcMar>
              <w:top w:w="43" w:type="dxa"/>
              <w:left w:w="115" w:type="dxa"/>
              <w:bottom w:w="43" w:type="dxa"/>
              <w:right w:w="115" w:type="dxa"/>
            </w:tcMar>
          </w:tcPr>
          <w:p w14:paraId="374EE525" w14:textId="78DF331D"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w:t>
            </w:r>
            <w:r w:rsidRPr="001D3DD3">
              <w:rPr>
                <w:rFonts w:ascii="Times New Roman" w:eastAsia="Times New Roman" w:hAnsi="Times New Roman" w:cs="Times New Roman"/>
                <w:sz w:val="24"/>
                <w:szCs w:val="24"/>
              </w:rPr>
              <w:t xml:space="preserve"> common abbreviations used in body chemistry. </w:t>
            </w:r>
          </w:p>
        </w:tc>
        <w:tc>
          <w:tcPr>
            <w:tcW w:w="1239" w:type="pct"/>
          </w:tcPr>
          <w:p w14:paraId="68B97DC7" w14:textId="3B3CFF57" w:rsidR="00B776E2" w:rsidRPr="00BF7007"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Identification</w:t>
            </w:r>
            <w:r w:rsidRPr="00DF790D">
              <w:rPr>
                <w:rFonts w:ascii="Times New Roman" w:eastAsia="Times New Roman" w:hAnsi="Times New Roman" w:cs="Times New Roman"/>
                <w:sz w:val="24"/>
                <w:szCs w:val="24"/>
              </w:rPr>
              <w:t xml:space="preserve"> should include abbreviations and acronyms associated with medical testing (e.g., BMP for basic metabolic panel, CMP for comprehensive metabolic panel, C&amp;S for culture and sensitivity, U/A or UA for urinalysis). </w:t>
            </w:r>
          </w:p>
        </w:tc>
        <w:tc>
          <w:tcPr>
            <w:tcW w:w="1109" w:type="pct"/>
          </w:tcPr>
          <w:p w14:paraId="0FE45F27" w14:textId="77777777" w:rsidR="00B776E2" w:rsidRPr="00DF790D" w:rsidRDefault="00B776E2" w:rsidP="00B776E2">
            <w:pPr>
              <w:numPr>
                <w:ilvl w:val="0"/>
                <w:numId w:val="10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What are the components of </w:t>
            </w:r>
            <w:proofErr w:type="gramStart"/>
            <w:r w:rsidRPr="00DF790D">
              <w:rPr>
                <w:rFonts w:ascii="Times New Roman" w:eastAsia="Times New Roman" w:hAnsi="Times New Roman" w:cs="Times New Roman"/>
                <w:sz w:val="24"/>
                <w:szCs w:val="24"/>
              </w:rPr>
              <w:t>a BMP</w:t>
            </w:r>
            <w:proofErr w:type="gramEnd"/>
            <w:r w:rsidRPr="00DF790D">
              <w:rPr>
                <w:rFonts w:ascii="Times New Roman" w:eastAsia="Times New Roman" w:hAnsi="Times New Roman" w:cs="Times New Roman"/>
                <w:sz w:val="24"/>
                <w:szCs w:val="24"/>
              </w:rPr>
              <w:t>?</w:t>
            </w:r>
          </w:p>
          <w:p w14:paraId="4723183C" w14:textId="6BC6275C" w:rsidR="00B776E2" w:rsidRPr="00DF790D" w:rsidRDefault="00B776E2" w:rsidP="00B776E2">
            <w:pPr>
              <w:numPr>
                <w:ilvl w:val="0"/>
                <w:numId w:val="10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What does an elevated </w:t>
            </w:r>
            <w:r w:rsidRPr="00CD53BE">
              <w:rPr>
                <w:rFonts w:ascii="Times New Roman" w:eastAsia="Times New Roman" w:hAnsi="Times New Roman" w:cs="Times New Roman"/>
                <w:sz w:val="24"/>
                <w:szCs w:val="24"/>
              </w:rPr>
              <w:t xml:space="preserve">creatine kinase </w:t>
            </w:r>
            <w:r>
              <w:rPr>
                <w:rFonts w:ascii="Times New Roman" w:eastAsia="Times New Roman" w:hAnsi="Times New Roman" w:cs="Times New Roman"/>
                <w:sz w:val="24"/>
                <w:szCs w:val="24"/>
              </w:rPr>
              <w:t>(</w:t>
            </w:r>
            <w:r w:rsidRPr="00DF790D">
              <w:rPr>
                <w:rFonts w:ascii="Times New Roman" w:eastAsia="Times New Roman" w:hAnsi="Times New Roman" w:cs="Times New Roman"/>
                <w:sz w:val="24"/>
                <w:szCs w:val="24"/>
              </w:rPr>
              <w:t>CK</w:t>
            </w:r>
            <w:r>
              <w:rPr>
                <w:rFonts w:ascii="Times New Roman" w:eastAsia="Times New Roman" w:hAnsi="Times New Roman" w:cs="Times New Roman"/>
                <w:sz w:val="24"/>
                <w:szCs w:val="24"/>
              </w:rPr>
              <w:t>)</w:t>
            </w:r>
            <w:r w:rsidRPr="00DF790D">
              <w:rPr>
                <w:rFonts w:ascii="Times New Roman" w:eastAsia="Times New Roman" w:hAnsi="Times New Roman" w:cs="Times New Roman"/>
                <w:sz w:val="24"/>
                <w:szCs w:val="24"/>
              </w:rPr>
              <w:t xml:space="preserve"> indicate?</w:t>
            </w:r>
          </w:p>
          <w:p w14:paraId="28659110" w14:textId="77777777" w:rsidR="00B776E2" w:rsidRPr="00DF790D" w:rsidRDefault="00B776E2" w:rsidP="00B776E2">
            <w:pPr>
              <w:numPr>
                <w:ilvl w:val="0"/>
                <w:numId w:val="10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What does an elevated blood </w:t>
            </w:r>
            <w:proofErr w:type="gramStart"/>
            <w:r w:rsidRPr="00DF790D">
              <w:rPr>
                <w:rFonts w:ascii="Times New Roman" w:eastAsia="Times New Roman" w:hAnsi="Times New Roman" w:cs="Times New Roman"/>
                <w:sz w:val="24"/>
                <w:szCs w:val="24"/>
              </w:rPr>
              <w:t>urea nitrogen</w:t>
            </w:r>
            <w:proofErr w:type="gramEnd"/>
            <w:r w:rsidRPr="00DF790D">
              <w:rPr>
                <w:rFonts w:ascii="Times New Roman" w:eastAsia="Times New Roman" w:hAnsi="Times New Roman" w:cs="Times New Roman"/>
                <w:sz w:val="24"/>
                <w:szCs w:val="24"/>
              </w:rPr>
              <w:t xml:space="preserve"> (BUN) indicate?</w:t>
            </w:r>
          </w:p>
          <w:p w14:paraId="34E63085"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20E43F2C" w14:textId="609BA7F6"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12.RV, </w:t>
            </w:r>
            <w:proofErr w:type="gramStart"/>
            <w:r>
              <w:rPr>
                <w:rFonts w:ascii="Times New Roman" w:eastAsia="Times New Roman" w:hAnsi="Times New Roman" w:cs="Times New Roman"/>
                <w:sz w:val="24"/>
                <w:szCs w:val="24"/>
              </w:rPr>
              <w:t>12.RI</w:t>
            </w:r>
            <w:proofErr w:type="gramEnd"/>
          </w:p>
        </w:tc>
        <w:tc>
          <w:tcPr>
            <w:tcW w:w="795" w:type="pct"/>
          </w:tcPr>
          <w:p w14:paraId="5392B35E" w14:textId="77777777" w:rsidR="00B776E2" w:rsidRPr="00DF790D" w:rsidRDefault="00B776E2" w:rsidP="00B776E2">
            <w:pPr>
              <w:rPr>
                <w:rFonts w:ascii="Times New Roman" w:eastAsia="Times New Roman" w:hAnsi="Times New Roman" w:cs="Times New Roman"/>
                <w:sz w:val="24"/>
                <w:szCs w:val="24"/>
              </w:rPr>
            </w:pPr>
          </w:p>
        </w:tc>
      </w:tr>
      <w:tr w:rsidR="00B776E2" w:rsidRPr="0093205B" w14:paraId="00DBDDD2" w14:textId="3DF7F09E" w:rsidTr="00A01633">
        <w:tc>
          <w:tcPr>
            <w:tcW w:w="217" w:type="pct"/>
          </w:tcPr>
          <w:p w14:paraId="79006E88" w14:textId="1A370E74"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964" w:type="pct"/>
            <w:shd w:val="clear" w:color="auto" w:fill="FFFFFF" w:themeFill="background1"/>
            <w:tcMar>
              <w:top w:w="43" w:type="dxa"/>
              <w:left w:w="115" w:type="dxa"/>
              <w:bottom w:w="43" w:type="dxa"/>
              <w:right w:w="115" w:type="dxa"/>
            </w:tcMar>
          </w:tcPr>
          <w:p w14:paraId="3F457129" w14:textId="3359791B"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w:t>
            </w:r>
            <w:r w:rsidRPr="001D3DD3">
              <w:rPr>
                <w:rFonts w:ascii="Times New Roman" w:eastAsia="Times New Roman" w:hAnsi="Times New Roman" w:cs="Times New Roman"/>
                <w:sz w:val="24"/>
                <w:szCs w:val="24"/>
              </w:rPr>
              <w:t xml:space="preserve"> basic medical laboratory terminology related to body chemistry. </w:t>
            </w:r>
          </w:p>
        </w:tc>
        <w:tc>
          <w:tcPr>
            <w:tcW w:w="1239" w:type="pct"/>
          </w:tcPr>
          <w:p w14:paraId="41193097" w14:textId="10FFF5F8"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Description</w:t>
            </w:r>
            <w:r w:rsidRPr="00DF790D">
              <w:rPr>
                <w:rFonts w:ascii="Times New Roman" w:eastAsia="Times New Roman" w:hAnsi="Times New Roman" w:cs="Times New Roman"/>
                <w:sz w:val="24"/>
                <w:szCs w:val="24"/>
              </w:rPr>
              <w:t xml:space="preserve"> should include terminology such as</w:t>
            </w:r>
          </w:p>
          <w:p w14:paraId="7E69E1A0" w14:textId="51ED8113" w:rsidR="00B776E2" w:rsidRPr="0023475F" w:rsidRDefault="00B776E2" w:rsidP="00B776E2">
            <w:pPr>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e</w:t>
            </w:r>
            <w:r w:rsidRPr="00DF790D">
              <w:rPr>
                <w:rFonts w:ascii="Times New Roman" w:eastAsia="Times New Roman" w:hAnsi="Times New Roman" w:cs="Times New Roman"/>
                <w:i/>
                <w:iCs/>
                <w:sz w:val="24"/>
                <w:szCs w:val="24"/>
              </w:rPr>
              <w:t>lectrolytes</w:t>
            </w:r>
          </w:p>
          <w:p w14:paraId="5E90F3C7" w14:textId="199C6D05" w:rsidR="00B776E2" w:rsidRPr="0023475F" w:rsidRDefault="00B776E2" w:rsidP="00B776E2">
            <w:pPr>
              <w:numPr>
                <w:ilvl w:val="0"/>
                <w:numId w:val="104"/>
              </w:numPr>
              <w:rPr>
                <w:rFonts w:ascii="Times New Roman" w:eastAsia="Times New Roman" w:hAnsi="Times New Roman" w:cs="Times New Roman"/>
                <w:sz w:val="24"/>
                <w:szCs w:val="24"/>
              </w:rPr>
            </w:pPr>
            <w:r>
              <w:rPr>
                <w:rFonts w:ascii="Times New Roman" w:eastAsia="Times New Roman" w:hAnsi="Times New Roman" w:cs="Times New Roman"/>
                <w:i/>
                <w:iCs/>
                <w:sz w:val="24"/>
                <w:szCs w:val="24"/>
              </w:rPr>
              <w:t>enzymes</w:t>
            </w:r>
          </w:p>
          <w:p w14:paraId="18307358" w14:textId="7B6FBB2E" w:rsidR="00B776E2" w:rsidRPr="0088369E" w:rsidRDefault="00B776E2" w:rsidP="00B776E2">
            <w:pPr>
              <w:numPr>
                <w:ilvl w:val="0"/>
                <w:numId w:val="104"/>
              </w:numPr>
              <w:rPr>
                <w:rFonts w:ascii="Times New Roman" w:eastAsia="Times New Roman" w:hAnsi="Times New Roman" w:cs="Times New Roman"/>
                <w:i/>
                <w:iCs/>
                <w:sz w:val="24"/>
                <w:szCs w:val="24"/>
              </w:rPr>
            </w:pPr>
            <w:proofErr w:type="gramStart"/>
            <w:r w:rsidRPr="0023475F">
              <w:rPr>
                <w:rFonts w:ascii="Times New Roman" w:eastAsia="Times New Roman" w:hAnsi="Times New Roman" w:cs="Times New Roman"/>
                <w:i/>
                <w:iCs/>
                <w:sz w:val="24"/>
                <w:szCs w:val="24"/>
              </w:rPr>
              <w:t>hormones</w:t>
            </w:r>
            <w:proofErr w:type="gramEnd"/>
          </w:p>
          <w:p w14:paraId="0983E9DF" w14:textId="3C1D347E" w:rsidR="00B776E2" w:rsidRPr="0023475F" w:rsidRDefault="00B776E2" w:rsidP="00B776E2">
            <w:pPr>
              <w:numPr>
                <w:ilvl w:val="0"/>
                <w:numId w:val="104"/>
              </w:numPr>
              <w:rPr>
                <w:rFonts w:ascii="Times New Roman" w:eastAsia="Times New Roman" w:hAnsi="Times New Roman" w:cs="Times New Roman"/>
                <w:i/>
                <w:iCs/>
                <w:sz w:val="24"/>
                <w:szCs w:val="24"/>
              </w:rPr>
            </w:pPr>
            <w:proofErr w:type="gramStart"/>
            <w:r>
              <w:rPr>
                <w:rFonts w:ascii="Times New Roman" w:eastAsia="Times New Roman" w:hAnsi="Times New Roman" w:cs="Times New Roman"/>
                <w:i/>
                <w:iCs/>
                <w:sz w:val="24"/>
                <w:szCs w:val="24"/>
              </w:rPr>
              <w:t>blood gases</w:t>
            </w:r>
            <w:proofErr w:type="gramEnd"/>
          </w:p>
          <w:p w14:paraId="3F01AFFC" w14:textId="77777777" w:rsidR="00B776E2" w:rsidRPr="00DF790D" w:rsidRDefault="00B776E2" w:rsidP="00B776E2">
            <w:pPr>
              <w:numPr>
                <w:ilvl w:val="0"/>
                <w:numId w:val="104"/>
              </w:numPr>
              <w:rPr>
                <w:rFonts w:ascii="Times New Roman" w:eastAsia="Times New Roman" w:hAnsi="Times New Roman" w:cs="Times New Roman"/>
                <w:sz w:val="24"/>
                <w:szCs w:val="24"/>
              </w:rPr>
            </w:pPr>
            <w:proofErr w:type="gramStart"/>
            <w:r w:rsidRPr="00DF790D">
              <w:rPr>
                <w:rFonts w:ascii="Times New Roman" w:eastAsia="Times New Roman" w:hAnsi="Times New Roman" w:cs="Times New Roman"/>
                <w:i/>
                <w:iCs/>
                <w:sz w:val="24"/>
                <w:szCs w:val="24"/>
              </w:rPr>
              <w:t>anion</w:t>
            </w:r>
            <w:proofErr w:type="gramEnd"/>
            <w:r w:rsidRPr="00DF790D">
              <w:rPr>
                <w:rFonts w:ascii="Times New Roman" w:eastAsia="Times New Roman" w:hAnsi="Times New Roman" w:cs="Times New Roman"/>
                <w:i/>
                <w:iCs/>
                <w:sz w:val="24"/>
                <w:szCs w:val="24"/>
              </w:rPr>
              <w:t xml:space="preserve"> gap</w:t>
            </w:r>
          </w:p>
          <w:p w14:paraId="3EC92FF0" w14:textId="77777777" w:rsidR="00B776E2" w:rsidRPr="00DF790D" w:rsidRDefault="00B776E2" w:rsidP="00B776E2">
            <w:pPr>
              <w:numPr>
                <w:ilvl w:val="0"/>
                <w:numId w:val="104"/>
              </w:numPr>
              <w:rPr>
                <w:rFonts w:ascii="Times New Roman" w:eastAsia="Times New Roman" w:hAnsi="Times New Roman" w:cs="Times New Roman"/>
                <w:sz w:val="24"/>
                <w:szCs w:val="24"/>
              </w:rPr>
            </w:pPr>
            <w:r w:rsidRPr="00DF790D">
              <w:rPr>
                <w:rFonts w:ascii="Times New Roman" w:eastAsia="Times New Roman" w:hAnsi="Times New Roman" w:cs="Times New Roman"/>
                <w:i/>
                <w:iCs/>
                <w:sz w:val="24"/>
                <w:szCs w:val="24"/>
              </w:rPr>
              <w:t>analyte</w:t>
            </w:r>
          </w:p>
          <w:p w14:paraId="3327984F" w14:textId="484226A9" w:rsidR="00B776E2" w:rsidRPr="0023475F" w:rsidRDefault="00B776E2" w:rsidP="00B776E2">
            <w:pPr>
              <w:numPr>
                <w:ilvl w:val="0"/>
                <w:numId w:val="104"/>
              </w:numPr>
              <w:rPr>
                <w:rFonts w:ascii="Times New Roman" w:eastAsia="Times New Roman" w:hAnsi="Times New Roman" w:cs="Times New Roman"/>
                <w:sz w:val="24"/>
                <w:szCs w:val="24"/>
              </w:rPr>
            </w:pPr>
            <w:r w:rsidRPr="00DF790D">
              <w:rPr>
                <w:rFonts w:ascii="Times New Roman" w:eastAsia="Times New Roman" w:hAnsi="Times New Roman" w:cs="Times New Roman"/>
                <w:i/>
                <w:iCs/>
                <w:sz w:val="24"/>
                <w:szCs w:val="24"/>
              </w:rPr>
              <w:t>lipids</w:t>
            </w:r>
            <w:r w:rsidRPr="0023475F">
              <w:rPr>
                <w:rFonts w:ascii="Times New Roman" w:eastAsia="Times New Roman" w:hAnsi="Times New Roman" w:cs="Times New Roman"/>
                <w:sz w:val="24"/>
                <w:szCs w:val="24"/>
              </w:rPr>
              <w:t>.</w:t>
            </w:r>
          </w:p>
          <w:p w14:paraId="6612F8B3" w14:textId="340A638A" w:rsidR="00B776E2" w:rsidRPr="00BF7007" w:rsidRDefault="00B776E2" w:rsidP="00B776E2">
            <w:pPr>
              <w:rPr>
                <w:rFonts w:ascii="Times New Roman" w:eastAsia="Times New Roman" w:hAnsi="Times New Roman" w:cs="Times New Roman"/>
                <w:sz w:val="24"/>
                <w:szCs w:val="24"/>
              </w:rPr>
            </w:pPr>
          </w:p>
        </w:tc>
        <w:tc>
          <w:tcPr>
            <w:tcW w:w="1109" w:type="pct"/>
          </w:tcPr>
          <w:p w14:paraId="3C387A21" w14:textId="237CB25F" w:rsidR="00B776E2" w:rsidRPr="00DF790D" w:rsidRDefault="00B776E2" w:rsidP="00B776E2">
            <w:pPr>
              <w:numPr>
                <w:ilvl w:val="0"/>
                <w:numId w:val="105"/>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What is the importance of a </w:t>
            </w:r>
            <w:r>
              <w:rPr>
                <w:rFonts w:ascii="Times New Roman" w:eastAsia="Times New Roman" w:hAnsi="Times New Roman" w:cs="Times New Roman"/>
                <w:sz w:val="24"/>
                <w:szCs w:val="24"/>
              </w:rPr>
              <w:t xml:space="preserve">potassium </w:t>
            </w:r>
            <w:r w:rsidRPr="00DF790D">
              <w:rPr>
                <w:rFonts w:ascii="Times New Roman" w:eastAsia="Times New Roman" w:hAnsi="Times New Roman" w:cs="Times New Roman"/>
                <w:sz w:val="24"/>
                <w:szCs w:val="24"/>
              </w:rPr>
              <w:t>level before surgery?</w:t>
            </w:r>
          </w:p>
          <w:p w14:paraId="1EE55C0C" w14:textId="7C4ECEE7" w:rsidR="00B776E2" w:rsidRPr="00CD53BE" w:rsidRDefault="00B776E2" w:rsidP="00B776E2">
            <w:pPr>
              <w:numPr>
                <w:ilvl w:val="0"/>
                <w:numId w:val="105"/>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What is the normal range of </w:t>
            </w:r>
            <w:proofErr w:type="gramStart"/>
            <w:r w:rsidRPr="00DF790D">
              <w:rPr>
                <w:rFonts w:ascii="Times New Roman" w:eastAsia="Times New Roman" w:hAnsi="Times New Roman" w:cs="Times New Roman"/>
                <w:sz w:val="24"/>
                <w:szCs w:val="24"/>
              </w:rPr>
              <w:t>a blood</w:t>
            </w:r>
            <w:proofErr w:type="gramEnd"/>
            <w:r w:rsidRPr="00DF790D">
              <w:rPr>
                <w:rFonts w:ascii="Times New Roman" w:eastAsia="Times New Roman" w:hAnsi="Times New Roman" w:cs="Times New Roman"/>
                <w:sz w:val="24"/>
                <w:szCs w:val="24"/>
              </w:rPr>
              <w:t xml:space="preserve"> glucose level?</w:t>
            </w:r>
          </w:p>
        </w:tc>
        <w:tc>
          <w:tcPr>
            <w:tcW w:w="674" w:type="pct"/>
          </w:tcPr>
          <w:p w14:paraId="2631A893" w14:textId="4E877636"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English: 11.RV, 11.C, 11.LU, 12.RV, 12.C, 12.LU</w:t>
            </w:r>
          </w:p>
        </w:tc>
        <w:tc>
          <w:tcPr>
            <w:tcW w:w="795" w:type="pct"/>
          </w:tcPr>
          <w:p w14:paraId="6ED985BA" w14:textId="77777777" w:rsidR="00B776E2" w:rsidRDefault="00B776E2" w:rsidP="00B776E2">
            <w:pPr>
              <w:numPr>
                <w:ilvl w:val="0"/>
                <w:numId w:val="10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p w14:paraId="6BD6C493" w14:textId="77777777" w:rsidR="00B776E2" w:rsidRPr="00DF790D" w:rsidRDefault="00B776E2" w:rsidP="00B776E2">
            <w:pPr>
              <w:rPr>
                <w:rFonts w:ascii="Times New Roman" w:eastAsia="Times New Roman" w:hAnsi="Times New Roman" w:cs="Times New Roman"/>
                <w:sz w:val="24"/>
                <w:szCs w:val="24"/>
              </w:rPr>
            </w:pPr>
          </w:p>
        </w:tc>
      </w:tr>
      <w:tr w:rsidR="00B776E2" w:rsidRPr="0093205B" w14:paraId="0183E2F7" w14:textId="294019D0" w:rsidTr="00A01633">
        <w:tc>
          <w:tcPr>
            <w:tcW w:w="217" w:type="pct"/>
          </w:tcPr>
          <w:p w14:paraId="4BEF732E" w14:textId="1D257B71"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964" w:type="pct"/>
            <w:shd w:val="clear" w:color="auto" w:fill="FFFFFF" w:themeFill="background1"/>
            <w:tcMar>
              <w:top w:w="43" w:type="dxa"/>
              <w:left w:w="115" w:type="dxa"/>
              <w:bottom w:w="43" w:type="dxa"/>
              <w:right w:w="115" w:type="dxa"/>
            </w:tcMar>
          </w:tcPr>
          <w:p w14:paraId="0DD97F42" w14:textId="209D41BB"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Identify chemical co</w:t>
            </w:r>
            <w:r>
              <w:rPr>
                <w:rFonts w:ascii="Times New Roman" w:eastAsia="Times New Roman" w:hAnsi="Times New Roman" w:cs="Times New Roman"/>
                <w:sz w:val="24"/>
                <w:szCs w:val="24"/>
              </w:rPr>
              <w:t>nstituents</w:t>
            </w:r>
            <w:r w:rsidRPr="001D3DD3">
              <w:rPr>
                <w:rFonts w:ascii="Times New Roman" w:eastAsia="Times New Roman" w:hAnsi="Times New Roman" w:cs="Times New Roman"/>
                <w:sz w:val="24"/>
                <w:szCs w:val="24"/>
              </w:rPr>
              <w:t xml:space="preserve"> of the human body. </w:t>
            </w:r>
          </w:p>
        </w:tc>
        <w:tc>
          <w:tcPr>
            <w:tcW w:w="1239" w:type="pct"/>
          </w:tcPr>
          <w:p w14:paraId="6BF3C2C5" w14:textId="3CF0814C" w:rsidR="00B776E2" w:rsidRPr="00BF7007" w:rsidRDefault="00B776E2" w:rsidP="00B776E2">
            <w:p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Identification should include the structure of a molecule, an ion (e.g., sodium, potassium, calcium), and other basic chemical macromolecules (e.g., proteins, lipids, carbohydrates, nucleic acids) present in the body. </w:t>
            </w:r>
          </w:p>
        </w:tc>
        <w:tc>
          <w:tcPr>
            <w:tcW w:w="1109" w:type="pct"/>
          </w:tcPr>
          <w:p w14:paraId="03E7DA7E" w14:textId="77777777" w:rsidR="00B776E2" w:rsidRPr="00DF790D" w:rsidRDefault="00B776E2" w:rsidP="00B776E2">
            <w:pPr>
              <w:numPr>
                <w:ilvl w:val="0"/>
                <w:numId w:val="106"/>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a balanced blood pH level important? How is blood pH level measured?</w:t>
            </w:r>
          </w:p>
          <w:p w14:paraId="70B5C72C" w14:textId="77777777" w:rsidR="00B776E2" w:rsidRPr="00DF790D" w:rsidRDefault="00B776E2" w:rsidP="00B776E2">
            <w:pPr>
              <w:numPr>
                <w:ilvl w:val="0"/>
                <w:numId w:val="106"/>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water important in the body?</w:t>
            </w:r>
          </w:p>
          <w:p w14:paraId="08A6D40E" w14:textId="77777777" w:rsidR="00B776E2" w:rsidRPr="00DF790D" w:rsidRDefault="00B776E2" w:rsidP="00B776E2">
            <w:pPr>
              <w:numPr>
                <w:ilvl w:val="0"/>
                <w:numId w:val="106"/>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electrolyte balance important in the body? How is it measured?</w:t>
            </w:r>
          </w:p>
          <w:p w14:paraId="566B0771" w14:textId="0D997CBA" w:rsidR="00B776E2" w:rsidRPr="00BF7007" w:rsidRDefault="00B776E2" w:rsidP="00B776E2">
            <w:pPr>
              <w:rPr>
                <w:rFonts w:ascii="Times New Roman" w:eastAsia="Times New Roman" w:hAnsi="Times New Roman" w:cs="Times New Roman"/>
                <w:sz w:val="24"/>
                <w:szCs w:val="24"/>
              </w:rPr>
            </w:pPr>
          </w:p>
        </w:tc>
        <w:tc>
          <w:tcPr>
            <w:tcW w:w="674" w:type="pct"/>
          </w:tcPr>
          <w:p w14:paraId="03ACD98E" w14:textId="77777777" w:rsidR="00B776E2"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12.RV, </w:t>
            </w:r>
            <w:proofErr w:type="gramStart"/>
            <w:r>
              <w:rPr>
                <w:rFonts w:ascii="Times New Roman" w:eastAsia="Times New Roman" w:hAnsi="Times New Roman" w:cs="Times New Roman"/>
                <w:sz w:val="24"/>
                <w:szCs w:val="24"/>
              </w:rPr>
              <w:t>12.RI</w:t>
            </w:r>
            <w:proofErr w:type="gramEnd"/>
          </w:p>
          <w:p w14:paraId="669AB2BC" w14:textId="77777777" w:rsidR="00B776E2" w:rsidRDefault="00B776E2" w:rsidP="00B776E2">
            <w:pPr>
              <w:rPr>
                <w:rFonts w:ascii="Times New Roman" w:eastAsia="Times New Roman" w:hAnsi="Times New Roman" w:cs="Times New Roman"/>
                <w:sz w:val="24"/>
                <w:szCs w:val="24"/>
              </w:rPr>
            </w:pPr>
          </w:p>
          <w:p w14:paraId="1EABE98C" w14:textId="70CD6AA8" w:rsidR="00B776E2" w:rsidRPr="00DF790D" w:rsidRDefault="00B776E2" w:rsidP="00B776E2">
            <w:pPr>
              <w:rPr>
                <w:rFonts w:ascii="Times New Roman" w:eastAsia="Times New Roman" w:hAnsi="Times New Roman" w:cs="Times New Roman"/>
                <w:sz w:val="24"/>
                <w:szCs w:val="24"/>
              </w:rPr>
            </w:pPr>
            <w:r w:rsidRPr="00403C26">
              <w:rPr>
                <w:rFonts w:ascii="Times New Roman" w:eastAsia="Times New Roman" w:hAnsi="Times New Roman" w:cs="Times New Roman"/>
                <w:sz w:val="24"/>
                <w:szCs w:val="24"/>
              </w:rPr>
              <w:t>Science: BIO.</w:t>
            </w:r>
            <w:r>
              <w:rPr>
                <w:rFonts w:ascii="Times New Roman" w:eastAsia="Times New Roman" w:hAnsi="Times New Roman" w:cs="Times New Roman"/>
                <w:sz w:val="24"/>
                <w:szCs w:val="24"/>
              </w:rPr>
              <w:t>2</w:t>
            </w:r>
          </w:p>
        </w:tc>
        <w:tc>
          <w:tcPr>
            <w:tcW w:w="795" w:type="pct"/>
          </w:tcPr>
          <w:p w14:paraId="1B2B154F" w14:textId="77777777" w:rsidR="00B776E2" w:rsidRPr="00DF790D" w:rsidRDefault="00B776E2" w:rsidP="00B776E2">
            <w:pPr>
              <w:rPr>
                <w:rFonts w:ascii="Times New Roman" w:eastAsia="Times New Roman" w:hAnsi="Times New Roman" w:cs="Times New Roman"/>
                <w:sz w:val="24"/>
                <w:szCs w:val="24"/>
              </w:rPr>
            </w:pPr>
          </w:p>
        </w:tc>
      </w:tr>
      <w:tr w:rsidR="00B776E2" w:rsidRPr="0093205B" w14:paraId="7A3D56C8" w14:textId="5EDD3BE2" w:rsidTr="00A01633">
        <w:tc>
          <w:tcPr>
            <w:tcW w:w="217" w:type="pct"/>
          </w:tcPr>
          <w:p w14:paraId="1680C055" w14:textId="546CA4B5"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964" w:type="pct"/>
            <w:shd w:val="clear" w:color="auto" w:fill="FFFFFF" w:themeFill="background1"/>
            <w:tcMar>
              <w:top w:w="43" w:type="dxa"/>
              <w:left w:w="115" w:type="dxa"/>
              <w:bottom w:w="43" w:type="dxa"/>
              <w:right w:w="115" w:type="dxa"/>
            </w:tcMar>
          </w:tcPr>
          <w:p w14:paraId="3BA6BC14" w14:textId="75A5F7D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w:t>
            </w:r>
            <w:r>
              <w:rPr>
                <w:rFonts w:ascii="Times New Roman" w:eastAsia="Times New Roman" w:hAnsi="Times New Roman" w:cs="Times New Roman"/>
                <w:sz w:val="24"/>
                <w:szCs w:val="24"/>
              </w:rPr>
              <w:t>POCT</w:t>
            </w:r>
            <w:r w:rsidRPr="001D3DD3">
              <w:rPr>
                <w:rFonts w:ascii="Times New Roman" w:eastAsia="Times New Roman" w:hAnsi="Times New Roman" w:cs="Times New Roman"/>
                <w:sz w:val="24"/>
                <w:szCs w:val="24"/>
              </w:rPr>
              <w:t xml:space="preserve"> in relation to body chemistry. </w:t>
            </w:r>
          </w:p>
        </w:tc>
        <w:tc>
          <w:tcPr>
            <w:tcW w:w="1239" w:type="pct"/>
          </w:tcPr>
          <w:p w14:paraId="23FCC11D" w14:textId="371D8D74" w:rsidR="00B776E2" w:rsidRPr="00DF790D" w:rsidRDefault="00B776E2" w:rsidP="00B776E2">
            <w:p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Explanation should include that </w:t>
            </w:r>
            <w:r>
              <w:rPr>
                <w:rFonts w:ascii="Times New Roman" w:eastAsia="Times New Roman" w:hAnsi="Times New Roman" w:cs="Times New Roman"/>
                <w:sz w:val="24"/>
                <w:szCs w:val="24"/>
              </w:rPr>
              <w:t>POCT</w:t>
            </w:r>
          </w:p>
          <w:p w14:paraId="32894509" w14:textId="77777777" w:rsidR="00B776E2" w:rsidRPr="00DF790D" w:rsidRDefault="00B776E2" w:rsidP="00B776E2">
            <w:pPr>
              <w:numPr>
                <w:ilvl w:val="0"/>
                <w:numId w:val="107"/>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uses minute amounts of blood</w:t>
            </w:r>
          </w:p>
          <w:p w14:paraId="572A3965" w14:textId="77777777" w:rsidR="00B776E2" w:rsidRPr="00DF790D" w:rsidRDefault="00B776E2" w:rsidP="00B776E2">
            <w:pPr>
              <w:numPr>
                <w:ilvl w:val="0"/>
                <w:numId w:val="107"/>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can be performed for immediate (i.e., stat) results without sending the patient to a laboratory setting</w:t>
            </w:r>
          </w:p>
          <w:p w14:paraId="09E8AA57" w14:textId="77777777" w:rsidR="00B776E2" w:rsidRPr="00DF790D" w:rsidRDefault="00B776E2" w:rsidP="00B776E2">
            <w:pPr>
              <w:numPr>
                <w:ilvl w:val="0"/>
                <w:numId w:val="107"/>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uses a handheld glucose meter or comparable device.</w:t>
            </w:r>
          </w:p>
          <w:p w14:paraId="068A1467" w14:textId="75A8D861" w:rsidR="00B776E2" w:rsidRPr="00BF7007" w:rsidRDefault="00B776E2" w:rsidP="00B776E2">
            <w:pPr>
              <w:rPr>
                <w:rFonts w:ascii="Times New Roman" w:eastAsia="Times New Roman" w:hAnsi="Times New Roman" w:cs="Times New Roman"/>
                <w:sz w:val="24"/>
                <w:szCs w:val="24"/>
              </w:rPr>
            </w:pPr>
          </w:p>
        </w:tc>
        <w:tc>
          <w:tcPr>
            <w:tcW w:w="1109" w:type="pct"/>
          </w:tcPr>
          <w:p w14:paraId="750A0EC1" w14:textId="77777777" w:rsidR="00B776E2" w:rsidRPr="00DF790D" w:rsidRDefault="00B776E2" w:rsidP="00B776E2">
            <w:pPr>
              <w:numPr>
                <w:ilvl w:val="0"/>
                <w:numId w:val="108"/>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it important to have the ability to run a blood glucose level at the patient's bedside?</w:t>
            </w:r>
          </w:p>
          <w:p w14:paraId="1DE4F368" w14:textId="77777777" w:rsidR="00B776E2" w:rsidRPr="00DF790D" w:rsidRDefault="00B776E2" w:rsidP="00B776E2">
            <w:pPr>
              <w:numPr>
                <w:ilvl w:val="0"/>
                <w:numId w:val="108"/>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is it often important to get immediate laboratory results on a patient?</w:t>
            </w:r>
          </w:p>
          <w:p w14:paraId="735AA8D5" w14:textId="69992C6F" w:rsidR="00B776E2" w:rsidRPr="00DF790D" w:rsidRDefault="00B776E2" w:rsidP="00B776E2">
            <w:pPr>
              <w:numPr>
                <w:ilvl w:val="0"/>
                <w:numId w:val="108"/>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lastRenderedPageBreak/>
              <w:t xml:space="preserve">When is </w:t>
            </w:r>
            <w:r>
              <w:rPr>
                <w:rFonts w:ascii="Times New Roman" w:eastAsia="Times New Roman" w:hAnsi="Times New Roman" w:cs="Times New Roman"/>
                <w:sz w:val="24"/>
                <w:szCs w:val="24"/>
              </w:rPr>
              <w:t>POCT</w:t>
            </w:r>
            <w:r w:rsidRPr="00DF790D">
              <w:rPr>
                <w:rFonts w:ascii="Times New Roman" w:eastAsia="Times New Roman" w:hAnsi="Times New Roman" w:cs="Times New Roman"/>
                <w:sz w:val="24"/>
                <w:szCs w:val="24"/>
              </w:rPr>
              <w:t xml:space="preserve"> more economical than traditional lab testing?</w:t>
            </w:r>
          </w:p>
          <w:p w14:paraId="77E9E33D" w14:textId="029DAAA9" w:rsidR="00B776E2" w:rsidRPr="00BF7007" w:rsidRDefault="00B776E2" w:rsidP="00B776E2">
            <w:pPr>
              <w:rPr>
                <w:rFonts w:ascii="Times New Roman" w:eastAsia="Times New Roman" w:hAnsi="Times New Roman" w:cs="Times New Roman"/>
                <w:sz w:val="24"/>
                <w:szCs w:val="24"/>
              </w:rPr>
            </w:pPr>
          </w:p>
        </w:tc>
        <w:tc>
          <w:tcPr>
            <w:tcW w:w="674" w:type="pct"/>
          </w:tcPr>
          <w:p w14:paraId="500E7A8C" w14:textId="439D3A4B"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684F322D" w14:textId="29EC2A2E"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r w:rsidR="00B776E2" w:rsidRPr="0093205B" w14:paraId="776DAA58" w14:textId="4144E9D3" w:rsidTr="00A01633">
        <w:tc>
          <w:tcPr>
            <w:tcW w:w="217" w:type="pct"/>
          </w:tcPr>
          <w:p w14:paraId="3561271E" w14:textId="2DC9554F"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964" w:type="pct"/>
            <w:shd w:val="clear" w:color="auto" w:fill="FFFFFF" w:themeFill="background1"/>
            <w:tcMar>
              <w:top w:w="43" w:type="dxa"/>
              <w:left w:w="115" w:type="dxa"/>
              <w:bottom w:w="43" w:type="dxa"/>
              <w:right w:w="115" w:type="dxa"/>
            </w:tcMar>
          </w:tcPr>
          <w:p w14:paraId="1E372CAC" w14:textId="645F4183"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 xml:space="preserve">Explain the theory behind performing routine clinical chemistry procedures. </w:t>
            </w:r>
          </w:p>
        </w:tc>
        <w:tc>
          <w:tcPr>
            <w:tcW w:w="1239" w:type="pct"/>
          </w:tcPr>
          <w:p w14:paraId="19F87A01" w14:textId="77777777" w:rsidR="00B776E2" w:rsidRPr="00DF790D" w:rsidRDefault="00B776E2" w:rsidP="00B776E2">
            <w:p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Explanation should include</w:t>
            </w:r>
          </w:p>
          <w:p w14:paraId="6C6D4550" w14:textId="4E7D46E9" w:rsidR="00B776E2" w:rsidRPr="00DF790D" w:rsidRDefault="00B776E2" w:rsidP="00B776E2">
            <w:pPr>
              <w:numPr>
                <w:ilvl w:val="0"/>
                <w:numId w:val="109"/>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the theory behind routine clinical chemistry procedures, such as tests for proteins, glucose, electrolytes, cholesterol, BUN, creatinine, therapeutic drug monitoring (TDM)</w:t>
            </w:r>
            <w:r>
              <w:rPr>
                <w:rFonts w:ascii="Times New Roman" w:eastAsia="Times New Roman" w:hAnsi="Times New Roman" w:cs="Times New Roman"/>
                <w:sz w:val="24"/>
                <w:szCs w:val="24"/>
              </w:rPr>
              <w:t>, drugs of misuse</w:t>
            </w:r>
          </w:p>
          <w:p w14:paraId="3708FCCF" w14:textId="77777777" w:rsidR="00B776E2" w:rsidRPr="00DF790D" w:rsidRDefault="00B776E2" w:rsidP="00B776E2">
            <w:pPr>
              <w:numPr>
                <w:ilvl w:val="0"/>
                <w:numId w:val="109"/>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contrast manual vs. automated testing procedures. </w:t>
            </w:r>
          </w:p>
          <w:p w14:paraId="45B97942" w14:textId="6981E9EA" w:rsidR="00B776E2" w:rsidRPr="00BF7007" w:rsidRDefault="00B776E2" w:rsidP="00B776E2">
            <w:pPr>
              <w:rPr>
                <w:rFonts w:ascii="Times New Roman" w:eastAsia="Times New Roman" w:hAnsi="Times New Roman" w:cs="Times New Roman"/>
                <w:sz w:val="24"/>
                <w:szCs w:val="24"/>
              </w:rPr>
            </w:pPr>
          </w:p>
        </w:tc>
        <w:tc>
          <w:tcPr>
            <w:tcW w:w="1109" w:type="pct"/>
          </w:tcPr>
          <w:p w14:paraId="39D4366D" w14:textId="77777777" w:rsidR="00B776E2" w:rsidRPr="00DF790D" w:rsidRDefault="00B776E2" w:rsidP="00B776E2">
            <w:pPr>
              <w:numPr>
                <w:ilvl w:val="0"/>
                <w:numId w:val="110"/>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What is the difference between drug screening and therapeutic monitoring?</w:t>
            </w:r>
          </w:p>
          <w:p w14:paraId="1D38D322" w14:textId="77777777" w:rsidR="00B776E2" w:rsidRPr="00DF790D" w:rsidRDefault="00B776E2" w:rsidP="00B776E2">
            <w:pPr>
              <w:numPr>
                <w:ilvl w:val="0"/>
                <w:numId w:val="110"/>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What two screening tests are used to assess kidney function in the body?</w:t>
            </w:r>
          </w:p>
          <w:p w14:paraId="6A6A9F88" w14:textId="77777777" w:rsidR="00B776E2" w:rsidRPr="00BF7007" w:rsidRDefault="00B776E2" w:rsidP="00B776E2">
            <w:pPr>
              <w:rPr>
                <w:rFonts w:ascii="Times New Roman" w:eastAsia="Times New Roman" w:hAnsi="Times New Roman" w:cs="Times New Roman"/>
                <w:sz w:val="24"/>
                <w:szCs w:val="24"/>
              </w:rPr>
            </w:pPr>
          </w:p>
        </w:tc>
        <w:tc>
          <w:tcPr>
            <w:tcW w:w="674" w:type="pct"/>
          </w:tcPr>
          <w:p w14:paraId="0EEBE099" w14:textId="01D234C7"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0BCB18B3" w14:textId="77777777" w:rsidR="00B776E2" w:rsidRPr="00DF790D" w:rsidRDefault="00B776E2" w:rsidP="00B776E2">
            <w:pPr>
              <w:rPr>
                <w:rFonts w:ascii="Times New Roman" w:eastAsia="Times New Roman" w:hAnsi="Times New Roman" w:cs="Times New Roman"/>
                <w:sz w:val="24"/>
                <w:szCs w:val="24"/>
              </w:rPr>
            </w:pPr>
          </w:p>
        </w:tc>
      </w:tr>
      <w:tr w:rsidR="00B776E2" w:rsidRPr="0093205B" w14:paraId="189B7AA5" w14:textId="097F44BA" w:rsidTr="00A01633">
        <w:tc>
          <w:tcPr>
            <w:tcW w:w="217" w:type="pct"/>
          </w:tcPr>
          <w:p w14:paraId="3C1503D0" w14:textId="644653A5" w:rsidR="00B776E2" w:rsidRPr="00B95074" w:rsidRDefault="00B776E2" w:rsidP="00B776E2">
            <w:p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102</w:t>
            </w:r>
          </w:p>
        </w:tc>
        <w:tc>
          <w:tcPr>
            <w:tcW w:w="964" w:type="pct"/>
            <w:shd w:val="clear" w:color="auto" w:fill="FFFFFF" w:themeFill="background1"/>
            <w:tcMar>
              <w:top w:w="43" w:type="dxa"/>
              <w:left w:w="115" w:type="dxa"/>
              <w:bottom w:w="43" w:type="dxa"/>
              <w:right w:w="115" w:type="dxa"/>
            </w:tcMar>
          </w:tcPr>
          <w:p w14:paraId="452CFC36" w14:textId="6B266C48" w:rsidR="00B776E2" w:rsidRPr="00B95074" w:rsidRDefault="00B776E2" w:rsidP="00B776E2">
            <w:p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 xml:space="preserve">Interpret body chemistry test results. </w:t>
            </w:r>
          </w:p>
        </w:tc>
        <w:tc>
          <w:tcPr>
            <w:tcW w:w="1239" w:type="pct"/>
          </w:tcPr>
          <w:p w14:paraId="69D48266" w14:textId="2DCE8B96" w:rsidR="00B776E2" w:rsidRPr="00B95074" w:rsidRDefault="00B776E2" w:rsidP="00B776E2">
            <w:p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Interpretation should include correlating abnormal chemistry laboratory results with disease processes, such as diabetes, hepatitis, renal failure, genetic disorders, and dyslipidemia (i.e., high cholesterol). </w:t>
            </w:r>
          </w:p>
        </w:tc>
        <w:tc>
          <w:tcPr>
            <w:tcW w:w="1109" w:type="pct"/>
          </w:tcPr>
          <w:p w14:paraId="7044F501" w14:textId="77777777" w:rsidR="00B776E2" w:rsidRPr="00B95074" w:rsidRDefault="00B776E2" w:rsidP="00B776E2">
            <w:pPr>
              <w:numPr>
                <w:ilvl w:val="0"/>
                <w:numId w:val="111"/>
              </w:num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What glucose results would indicate diabetes?</w:t>
            </w:r>
          </w:p>
          <w:p w14:paraId="20781C54" w14:textId="77777777" w:rsidR="00B776E2" w:rsidRPr="00B95074" w:rsidRDefault="00B776E2" w:rsidP="00B776E2">
            <w:pPr>
              <w:numPr>
                <w:ilvl w:val="0"/>
                <w:numId w:val="111"/>
              </w:num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What is the effect of an elevated potassium level on the heart?</w:t>
            </w:r>
          </w:p>
          <w:p w14:paraId="3AE38AD2" w14:textId="77777777" w:rsidR="00B776E2" w:rsidRPr="00B95074" w:rsidRDefault="00B776E2" w:rsidP="00B776E2">
            <w:pPr>
              <w:numPr>
                <w:ilvl w:val="0"/>
                <w:numId w:val="111"/>
              </w:num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What level of creatinine would be considered diagnostic of renal impairment? </w:t>
            </w:r>
          </w:p>
          <w:p w14:paraId="5CC233A0" w14:textId="3F8C933D" w:rsidR="00B776E2" w:rsidRPr="00B95074" w:rsidRDefault="00B776E2" w:rsidP="00B776E2">
            <w:pPr>
              <w:numPr>
                <w:ilvl w:val="0"/>
                <w:numId w:val="111"/>
              </w:numPr>
              <w:rPr>
                <w:rFonts w:ascii="Times New Roman" w:eastAsia="Times New Roman" w:hAnsi="Times New Roman" w:cs="Times New Roman"/>
                <w:sz w:val="24"/>
                <w:szCs w:val="24"/>
              </w:rPr>
            </w:pPr>
            <w:r w:rsidRPr="00B95074">
              <w:rPr>
                <w:rFonts w:ascii="Times New Roman" w:eastAsia="Times New Roman" w:hAnsi="Times New Roman" w:cs="Times New Roman"/>
                <w:sz w:val="24"/>
                <w:szCs w:val="24"/>
              </w:rPr>
              <w:t>What techniques can be used to diagnose genetic disorders?</w:t>
            </w:r>
          </w:p>
          <w:p w14:paraId="4EA4FEC9" w14:textId="37F79D56" w:rsidR="00B776E2" w:rsidRPr="00BF7007" w:rsidRDefault="00B776E2" w:rsidP="00B776E2">
            <w:pPr>
              <w:rPr>
                <w:rFonts w:ascii="Times New Roman" w:eastAsia="Times New Roman" w:hAnsi="Times New Roman" w:cs="Times New Roman"/>
                <w:sz w:val="24"/>
                <w:szCs w:val="24"/>
              </w:rPr>
            </w:pPr>
          </w:p>
        </w:tc>
        <w:tc>
          <w:tcPr>
            <w:tcW w:w="674" w:type="pct"/>
          </w:tcPr>
          <w:p w14:paraId="3C2EB17C" w14:textId="783F6E7C" w:rsidR="00B776E2" w:rsidRPr="00B95074"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w:t>
            </w:r>
          </w:p>
        </w:tc>
        <w:tc>
          <w:tcPr>
            <w:tcW w:w="795" w:type="pct"/>
          </w:tcPr>
          <w:p w14:paraId="727C41CC" w14:textId="77777777" w:rsidR="00B776E2" w:rsidRPr="00B95074" w:rsidRDefault="00B776E2" w:rsidP="00B776E2">
            <w:pPr>
              <w:rPr>
                <w:rFonts w:ascii="Times New Roman" w:eastAsia="Times New Roman" w:hAnsi="Times New Roman" w:cs="Times New Roman"/>
                <w:sz w:val="24"/>
                <w:szCs w:val="24"/>
              </w:rPr>
            </w:pPr>
          </w:p>
        </w:tc>
      </w:tr>
      <w:tr w:rsidR="00B776E2" w:rsidRPr="0093205B" w14:paraId="1BE05493" w14:textId="23F53216" w:rsidTr="00A01633">
        <w:tc>
          <w:tcPr>
            <w:tcW w:w="217" w:type="pct"/>
          </w:tcPr>
          <w:p w14:paraId="6D5546B2" w14:textId="2630A421" w:rsidR="00B776E2" w:rsidRPr="001D3DD3"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964" w:type="pct"/>
            <w:shd w:val="clear" w:color="auto" w:fill="FFFFFF" w:themeFill="background1"/>
            <w:tcMar>
              <w:top w:w="43" w:type="dxa"/>
              <w:left w:w="115" w:type="dxa"/>
              <w:bottom w:w="43" w:type="dxa"/>
              <w:right w:w="115" w:type="dxa"/>
            </w:tcMar>
          </w:tcPr>
          <w:p w14:paraId="1FBCBB86" w14:textId="0D400D92" w:rsidR="00B776E2" w:rsidRDefault="00B776E2" w:rsidP="00B776E2">
            <w:pPr>
              <w:rPr>
                <w:rFonts w:ascii="Times New Roman" w:eastAsia="Times New Roman" w:hAnsi="Times New Roman" w:cs="Times New Roman"/>
                <w:sz w:val="24"/>
                <w:szCs w:val="24"/>
              </w:rPr>
            </w:pPr>
            <w:r w:rsidRPr="001D3DD3">
              <w:rPr>
                <w:rFonts w:ascii="Times New Roman" w:eastAsia="Times New Roman" w:hAnsi="Times New Roman" w:cs="Times New Roman"/>
                <w:sz w:val="24"/>
                <w:szCs w:val="24"/>
              </w:rPr>
              <w:t>Explain chemistry instrumentation</w:t>
            </w:r>
            <w:r>
              <w:rPr>
                <w:rFonts w:ascii="Times New Roman" w:eastAsia="Times New Roman" w:hAnsi="Times New Roman" w:cs="Times New Roman"/>
                <w:sz w:val="24"/>
                <w:szCs w:val="24"/>
              </w:rPr>
              <w:t>.</w:t>
            </w:r>
          </w:p>
        </w:tc>
        <w:tc>
          <w:tcPr>
            <w:tcW w:w="1239" w:type="pct"/>
          </w:tcPr>
          <w:p w14:paraId="6CA35ECA" w14:textId="77777777" w:rsidR="00B776E2" w:rsidRPr="00DF790D" w:rsidRDefault="00B776E2" w:rsidP="00B776E2">
            <w:p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Explanation should include</w:t>
            </w:r>
          </w:p>
          <w:p w14:paraId="52785F5F" w14:textId="77777777" w:rsidR="00B776E2" w:rsidRPr="00DF790D" w:rsidRDefault="00B776E2" w:rsidP="00B776E2">
            <w:pPr>
              <w:numPr>
                <w:ilvl w:val="0"/>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instrumentation methodology</w:t>
            </w:r>
          </w:p>
          <w:p w14:paraId="6EEFA03E" w14:textId="77777777" w:rsidR="00B776E2" w:rsidRPr="00DF790D" w:rsidRDefault="00B776E2" w:rsidP="00B776E2">
            <w:pPr>
              <w:numPr>
                <w:ilvl w:val="1"/>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the primary principles of instrumentation (e.g., photometry, ion-selective electrodes)</w:t>
            </w:r>
          </w:p>
          <w:p w14:paraId="79E35777" w14:textId="0A85EA0A" w:rsidR="00B776E2" w:rsidRPr="00DF790D" w:rsidRDefault="00B776E2" w:rsidP="00B776E2">
            <w:pPr>
              <w:numPr>
                <w:ilvl w:val="1"/>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 xml:space="preserve">an overview of methodology for instrumentation (e.g., spectrophotometry, </w:t>
            </w:r>
            <w:r w:rsidRPr="00DF790D">
              <w:rPr>
                <w:rFonts w:ascii="Times New Roman" w:eastAsia="Times New Roman" w:hAnsi="Times New Roman" w:cs="Times New Roman"/>
                <w:sz w:val="24"/>
                <w:szCs w:val="24"/>
              </w:rPr>
              <w:lastRenderedPageBreak/>
              <w:t>chemiluminescence</w:t>
            </w:r>
            <w:r>
              <w:rPr>
                <w:rFonts w:ascii="Times New Roman" w:eastAsia="Times New Roman" w:hAnsi="Times New Roman" w:cs="Times New Roman"/>
                <w:sz w:val="24"/>
                <w:szCs w:val="24"/>
              </w:rPr>
              <w:t>,</w:t>
            </w:r>
            <w:r w:rsidRPr="00DF790D">
              <w:rPr>
                <w:rFonts w:ascii="Times New Roman" w:eastAsia="Times New Roman" w:hAnsi="Times New Roman" w:cs="Times New Roman"/>
                <w:sz w:val="24"/>
                <w:szCs w:val="24"/>
              </w:rPr>
              <w:t xml:space="preserve"> electrophoresis)</w:t>
            </w:r>
          </w:p>
          <w:p w14:paraId="219F74A2" w14:textId="77777777" w:rsidR="00B776E2" w:rsidRPr="00DF790D" w:rsidRDefault="00B776E2" w:rsidP="00B776E2">
            <w:pPr>
              <w:numPr>
                <w:ilvl w:val="0"/>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effects on specimen testing</w:t>
            </w:r>
          </w:p>
          <w:p w14:paraId="7D4A1CD3" w14:textId="77777777" w:rsidR="00B776E2" w:rsidRPr="00DF790D" w:rsidRDefault="00B776E2" w:rsidP="00B776E2">
            <w:pPr>
              <w:numPr>
                <w:ilvl w:val="1"/>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decreased turnaround time</w:t>
            </w:r>
          </w:p>
          <w:p w14:paraId="1F40D0C7" w14:textId="77777777" w:rsidR="00B776E2" w:rsidRPr="00DF790D" w:rsidRDefault="00B776E2" w:rsidP="00B776E2">
            <w:pPr>
              <w:numPr>
                <w:ilvl w:val="1"/>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increased cost-effectiveness</w:t>
            </w:r>
          </w:p>
          <w:p w14:paraId="14961B2B" w14:textId="77777777" w:rsidR="00B776E2" w:rsidRPr="00DF790D" w:rsidRDefault="00B776E2" w:rsidP="00B776E2">
            <w:pPr>
              <w:numPr>
                <w:ilvl w:val="1"/>
                <w:numId w:val="112"/>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improved reproducibility</w:t>
            </w:r>
          </w:p>
          <w:p w14:paraId="5D9CEEED" w14:textId="218FFE85" w:rsidR="00B776E2" w:rsidRPr="00DF790D" w:rsidRDefault="00B776E2" w:rsidP="00B776E2">
            <w:pPr>
              <w:numPr>
                <w:ilvl w:val="1"/>
                <w:numId w:val="1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greater</w:t>
            </w:r>
            <w:r w:rsidRPr="00DF790D">
              <w:rPr>
                <w:rFonts w:ascii="Times New Roman" w:eastAsia="Times New Roman" w:hAnsi="Times New Roman" w:cs="Times New Roman"/>
                <w:sz w:val="24"/>
                <w:szCs w:val="24"/>
              </w:rPr>
              <w:t xml:space="preserve"> accuracy. </w:t>
            </w:r>
          </w:p>
          <w:p w14:paraId="2672C445" w14:textId="63E7F756" w:rsidR="00B776E2" w:rsidRPr="00BF7007" w:rsidRDefault="00B776E2" w:rsidP="00B776E2">
            <w:pPr>
              <w:rPr>
                <w:rFonts w:ascii="Times New Roman" w:eastAsia="Times New Roman" w:hAnsi="Times New Roman" w:cs="Times New Roman"/>
                <w:sz w:val="24"/>
                <w:szCs w:val="24"/>
              </w:rPr>
            </w:pPr>
          </w:p>
        </w:tc>
        <w:tc>
          <w:tcPr>
            <w:tcW w:w="1109" w:type="pct"/>
          </w:tcPr>
          <w:p w14:paraId="5B786241" w14:textId="77777777"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lastRenderedPageBreak/>
              <w:t>Why has automation been adapted widely in the chemistry lab?</w:t>
            </w:r>
          </w:p>
          <w:p w14:paraId="345E465C" w14:textId="77777777"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How has automation helped improve laboratory test productivity?</w:t>
            </w:r>
          </w:p>
          <w:p w14:paraId="1FBDFCBC" w14:textId="77777777"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How has automation improved the chemistry lab regarding technician-to-technician variation?</w:t>
            </w:r>
          </w:p>
          <w:p w14:paraId="56956C72" w14:textId="14DB2453"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lastRenderedPageBreak/>
              <w:t>How does</w:t>
            </w:r>
            <w:r>
              <w:rPr>
                <w:rFonts w:ascii="Times New Roman" w:eastAsia="Times New Roman" w:hAnsi="Times New Roman" w:cs="Times New Roman"/>
                <w:sz w:val="24"/>
                <w:szCs w:val="24"/>
              </w:rPr>
              <w:t xml:space="preserve"> the</w:t>
            </w:r>
            <w:r w:rsidRPr="00DF790D">
              <w:rPr>
                <w:rFonts w:ascii="Times New Roman" w:eastAsia="Times New Roman" w:hAnsi="Times New Roman" w:cs="Times New Roman"/>
                <w:sz w:val="24"/>
                <w:szCs w:val="24"/>
              </w:rPr>
              <w:t xml:space="preserve"> </w:t>
            </w:r>
            <w:r w:rsidRPr="00FF04B4">
              <w:rPr>
                <w:rFonts w:ascii="Times New Roman" w:eastAsia="Times New Roman" w:hAnsi="Times New Roman" w:cs="Times New Roman"/>
                <w:sz w:val="24"/>
                <w:szCs w:val="24"/>
              </w:rPr>
              <w:t xml:space="preserve">Beer-Lambert </w:t>
            </w:r>
            <w:r>
              <w:rPr>
                <w:rFonts w:ascii="Times New Roman" w:eastAsia="Times New Roman" w:hAnsi="Times New Roman" w:cs="Times New Roman"/>
                <w:sz w:val="24"/>
                <w:szCs w:val="24"/>
              </w:rPr>
              <w:t>l</w:t>
            </w:r>
            <w:r w:rsidRPr="00FF04B4">
              <w:rPr>
                <w:rFonts w:ascii="Times New Roman" w:eastAsia="Times New Roman" w:hAnsi="Times New Roman" w:cs="Times New Roman"/>
                <w:sz w:val="24"/>
                <w:szCs w:val="24"/>
              </w:rPr>
              <w:t>aw</w:t>
            </w:r>
            <w:r w:rsidRPr="00DF790D">
              <w:rPr>
                <w:rFonts w:ascii="Times New Roman" w:eastAsia="Times New Roman" w:hAnsi="Times New Roman" w:cs="Times New Roman"/>
                <w:sz w:val="24"/>
                <w:szCs w:val="24"/>
              </w:rPr>
              <w:t xml:space="preserve"> relate to testing done with a chemistry analyzer?</w:t>
            </w:r>
          </w:p>
          <w:p w14:paraId="3D6E3B70" w14:textId="77777777"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Why has chemiluminescence replaced radioimmunoassay (RIA) as the favored immunochemistry testing methodology?</w:t>
            </w:r>
          </w:p>
          <w:p w14:paraId="634E983A" w14:textId="32C640BD" w:rsidR="00B776E2" w:rsidRPr="00DF790D" w:rsidRDefault="00B776E2" w:rsidP="00B776E2">
            <w:pPr>
              <w:numPr>
                <w:ilvl w:val="0"/>
                <w:numId w:val="113"/>
              </w:numPr>
              <w:rPr>
                <w:rFonts w:ascii="Times New Roman" w:eastAsia="Times New Roman" w:hAnsi="Times New Roman" w:cs="Times New Roman"/>
                <w:sz w:val="24"/>
                <w:szCs w:val="24"/>
              </w:rPr>
            </w:pPr>
            <w:r w:rsidRPr="00DF790D">
              <w:rPr>
                <w:rFonts w:ascii="Times New Roman" w:eastAsia="Times New Roman" w:hAnsi="Times New Roman" w:cs="Times New Roman"/>
                <w:sz w:val="24"/>
                <w:szCs w:val="24"/>
              </w:rPr>
              <w:t>How does an ion-selective electrode work?</w:t>
            </w:r>
          </w:p>
          <w:p w14:paraId="6D579C52" w14:textId="25D12793" w:rsidR="00B776E2" w:rsidRPr="00BF7007" w:rsidRDefault="00B776E2" w:rsidP="00B776E2">
            <w:pPr>
              <w:rPr>
                <w:rFonts w:ascii="Times New Roman" w:eastAsia="Times New Roman" w:hAnsi="Times New Roman" w:cs="Times New Roman"/>
                <w:sz w:val="24"/>
                <w:szCs w:val="24"/>
              </w:rPr>
            </w:pPr>
          </w:p>
        </w:tc>
        <w:tc>
          <w:tcPr>
            <w:tcW w:w="674" w:type="pct"/>
          </w:tcPr>
          <w:p w14:paraId="6701D39E" w14:textId="347E9418"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English: 11.RV, </w:t>
            </w:r>
            <w:proofErr w:type="gramStart"/>
            <w:r>
              <w:rPr>
                <w:rFonts w:ascii="Times New Roman" w:eastAsia="Times New Roman" w:hAnsi="Times New Roman" w:cs="Times New Roman"/>
                <w:sz w:val="24"/>
                <w:szCs w:val="24"/>
              </w:rPr>
              <w:t>11.RI</w:t>
            </w:r>
            <w:proofErr w:type="gramEnd"/>
            <w:r>
              <w:rPr>
                <w:rFonts w:ascii="Times New Roman" w:eastAsia="Times New Roman" w:hAnsi="Times New Roman" w:cs="Times New Roman"/>
                <w:sz w:val="24"/>
                <w:szCs w:val="24"/>
              </w:rPr>
              <w:t xml:space="preserve">, 11.C, 11.LU, 12.RV, </w:t>
            </w:r>
            <w:proofErr w:type="gramStart"/>
            <w:r>
              <w:rPr>
                <w:rFonts w:ascii="Times New Roman" w:eastAsia="Times New Roman" w:hAnsi="Times New Roman" w:cs="Times New Roman"/>
                <w:sz w:val="24"/>
                <w:szCs w:val="24"/>
              </w:rPr>
              <w:t>12.RI</w:t>
            </w:r>
            <w:proofErr w:type="gramEnd"/>
            <w:r>
              <w:rPr>
                <w:rFonts w:ascii="Times New Roman" w:eastAsia="Times New Roman" w:hAnsi="Times New Roman" w:cs="Times New Roman"/>
                <w:sz w:val="24"/>
                <w:szCs w:val="24"/>
              </w:rPr>
              <w:t>, 12.C, 12.LU</w:t>
            </w:r>
          </w:p>
        </w:tc>
        <w:tc>
          <w:tcPr>
            <w:tcW w:w="795" w:type="pct"/>
          </w:tcPr>
          <w:p w14:paraId="108F3CF4" w14:textId="641AF90E" w:rsidR="00B776E2" w:rsidRPr="00DF790D" w:rsidRDefault="00B776E2" w:rsidP="00B776E2">
            <w:pPr>
              <w:rPr>
                <w:rFonts w:ascii="Times New Roman" w:eastAsia="Times New Roman" w:hAnsi="Times New Roman" w:cs="Times New Roman"/>
                <w:sz w:val="24"/>
                <w:szCs w:val="24"/>
              </w:rPr>
            </w:pPr>
            <w:r>
              <w:rPr>
                <w:rFonts w:ascii="Times New Roman" w:eastAsia="Times New Roman" w:hAnsi="Times New Roman" w:cs="Times New Roman"/>
                <w:sz w:val="24"/>
                <w:szCs w:val="24"/>
              </w:rPr>
              <w:t>Clinical Laboratory Science Competitive Event</w:t>
            </w:r>
          </w:p>
        </w:tc>
      </w:tr>
    </w:tbl>
    <w:p w14:paraId="7BCF5CAC" w14:textId="77777777" w:rsidR="00141599" w:rsidRPr="00EA5709" w:rsidRDefault="00141599" w:rsidP="00044BEC">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403C26">
      <w:footerReference w:type="default" r:id="rId3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6E6F" w14:textId="77777777" w:rsidR="00A255E8" w:rsidRDefault="00A255E8" w:rsidP="0093205B">
      <w:pPr>
        <w:spacing w:after="0" w:line="240" w:lineRule="auto"/>
      </w:pPr>
      <w:r>
        <w:separator/>
      </w:r>
    </w:p>
  </w:endnote>
  <w:endnote w:type="continuationSeparator" w:id="0">
    <w:p w14:paraId="0F36E12B" w14:textId="77777777" w:rsidR="00A255E8" w:rsidRDefault="00A255E8" w:rsidP="0093205B">
      <w:pPr>
        <w:spacing w:after="0" w:line="240" w:lineRule="auto"/>
      </w:pPr>
      <w:r>
        <w:continuationSeparator/>
      </w:r>
    </w:p>
  </w:endnote>
  <w:endnote w:type="continuationNotice" w:id="1">
    <w:p w14:paraId="214E815F" w14:textId="77777777" w:rsidR="00A255E8" w:rsidRDefault="00A255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59513267" w14:textId="58CDE3CF" w:rsidR="00EB5C38" w:rsidRDefault="00442832" w:rsidP="004770F1">
        <w:pPr>
          <w:pStyle w:val="Footer"/>
        </w:pPr>
        <w:r w:rsidRPr="00B56320">
          <w:rPr>
            <w:rFonts w:ascii="Times New Roman" w:hAnsi="Times New Roman" w:cs="Times New Roman"/>
            <w:sz w:val="20"/>
            <w:szCs w:val="20"/>
          </w:rPr>
          <w:t>Virginia Department of Education and CTE Resource Center</w:t>
        </w:r>
        <w:r w:rsidR="00DD5F12">
          <w:rPr>
            <w:rFonts w:ascii="Times New Roman" w:hAnsi="Times New Roman" w:cs="Times New Roman"/>
            <w:sz w:val="20"/>
            <w:szCs w:val="20"/>
          </w:rPr>
          <w:t xml:space="preserve"> </w:t>
        </w:r>
        <w:r w:rsidR="00A01633">
          <w:rPr>
            <w:rFonts w:ascii="Times New Roman" w:hAnsi="Times New Roman" w:cs="Times New Roman"/>
            <w:sz w:val="20"/>
            <w:szCs w:val="20"/>
          </w:rPr>
          <w:t>2026</w:t>
        </w:r>
        <w:r>
          <w:tab/>
        </w: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750C" w14:textId="77777777" w:rsidR="00A255E8" w:rsidRDefault="00A255E8" w:rsidP="0093205B">
      <w:pPr>
        <w:spacing w:after="0" w:line="240" w:lineRule="auto"/>
      </w:pPr>
      <w:r>
        <w:separator/>
      </w:r>
    </w:p>
  </w:footnote>
  <w:footnote w:type="continuationSeparator" w:id="0">
    <w:p w14:paraId="5EA322CE" w14:textId="77777777" w:rsidR="00A255E8" w:rsidRDefault="00A255E8" w:rsidP="0093205B">
      <w:pPr>
        <w:spacing w:after="0" w:line="240" w:lineRule="auto"/>
      </w:pPr>
      <w:r>
        <w:continuationSeparator/>
      </w:r>
    </w:p>
  </w:footnote>
  <w:footnote w:type="continuationNotice" w:id="1">
    <w:p w14:paraId="17D2571F" w14:textId="77777777" w:rsidR="00A255E8" w:rsidRDefault="00A255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A5E"/>
    <w:multiLevelType w:val="multilevel"/>
    <w:tmpl w:val="BB925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22629"/>
    <w:multiLevelType w:val="multilevel"/>
    <w:tmpl w:val="64AED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D3250"/>
    <w:multiLevelType w:val="multilevel"/>
    <w:tmpl w:val="DB4A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B4A"/>
    <w:multiLevelType w:val="multilevel"/>
    <w:tmpl w:val="C510A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27FF4"/>
    <w:multiLevelType w:val="multilevel"/>
    <w:tmpl w:val="233E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77D70"/>
    <w:multiLevelType w:val="multilevel"/>
    <w:tmpl w:val="29400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83909"/>
    <w:multiLevelType w:val="multilevel"/>
    <w:tmpl w:val="8E0E4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FF1D28"/>
    <w:multiLevelType w:val="multilevel"/>
    <w:tmpl w:val="7E18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31A40"/>
    <w:multiLevelType w:val="multilevel"/>
    <w:tmpl w:val="873C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90733C"/>
    <w:multiLevelType w:val="multilevel"/>
    <w:tmpl w:val="40C0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B02D0B"/>
    <w:multiLevelType w:val="multilevel"/>
    <w:tmpl w:val="626C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76360A"/>
    <w:multiLevelType w:val="multilevel"/>
    <w:tmpl w:val="C4CA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700DC5"/>
    <w:multiLevelType w:val="multilevel"/>
    <w:tmpl w:val="BE462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F41226"/>
    <w:multiLevelType w:val="multilevel"/>
    <w:tmpl w:val="D6CE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C73DF0"/>
    <w:multiLevelType w:val="hybridMultilevel"/>
    <w:tmpl w:val="E09A2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E235AD"/>
    <w:multiLevelType w:val="multilevel"/>
    <w:tmpl w:val="B6186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2F5949"/>
    <w:multiLevelType w:val="multilevel"/>
    <w:tmpl w:val="0C4C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AB526B"/>
    <w:multiLevelType w:val="multilevel"/>
    <w:tmpl w:val="18DA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962580"/>
    <w:multiLevelType w:val="multilevel"/>
    <w:tmpl w:val="BDCA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5D7207"/>
    <w:multiLevelType w:val="multilevel"/>
    <w:tmpl w:val="273E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4941B9D"/>
    <w:multiLevelType w:val="multilevel"/>
    <w:tmpl w:val="F5B6E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FF2700"/>
    <w:multiLevelType w:val="multilevel"/>
    <w:tmpl w:val="DE64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DD6F63"/>
    <w:multiLevelType w:val="multilevel"/>
    <w:tmpl w:val="DB74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B727E7"/>
    <w:multiLevelType w:val="multilevel"/>
    <w:tmpl w:val="E018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0A2208"/>
    <w:multiLevelType w:val="multilevel"/>
    <w:tmpl w:val="A06A7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9850E2"/>
    <w:multiLevelType w:val="multilevel"/>
    <w:tmpl w:val="59FCB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D34213"/>
    <w:multiLevelType w:val="multilevel"/>
    <w:tmpl w:val="2FB46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86F0B93"/>
    <w:multiLevelType w:val="multilevel"/>
    <w:tmpl w:val="7812F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FF3BDB"/>
    <w:multiLevelType w:val="multilevel"/>
    <w:tmpl w:val="EFA0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7319ED"/>
    <w:multiLevelType w:val="multilevel"/>
    <w:tmpl w:val="BDF0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003441"/>
    <w:multiLevelType w:val="multilevel"/>
    <w:tmpl w:val="AB50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240DC0"/>
    <w:multiLevelType w:val="multilevel"/>
    <w:tmpl w:val="4974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19B5F53"/>
    <w:multiLevelType w:val="multilevel"/>
    <w:tmpl w:val="762A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4E31D0"/>
    <w:multiLevelType w:val="multilevel"/>
    <w:tmpl w:val="4932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9D6558"/>
    <w:multiLevelType w:val="multilevel"/>
    <w:tmpl w:val="54DE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3D7D7C"/>
    <w:multiLevelType w:val="multilevel"/>
    <w:tmpl w:val="93B0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084E16"/>
    <w:multiLevelType w:val="multilevel"/>
    <w:tmpl w:val="F0C0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5A2693"/>
    <w:multiLevelType w:val="multilevel"/>
    <w:tmpl w:val="11D8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783467"/>
    <w:multiLevelType w:val="multilevel"/>
    <w:tmpl w:val="154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390EDD"/>
    <w:multiLevelType w:val="multilevel"/>
    <w:tmpl w:val="CB98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4F685C"/>
    <w:multiLevelType w:val="multilevel"/>
    <w:tmpl w:val="DBB09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B10458"/>
    <w:multiLevelType w:val="multilevel"/>
    <w:tmpl w:val="87400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D02445"/>
    <w:multiLevelType w:val="multilevel"/>
    <w:tmpl w:val="6206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1C1DE7"/>
    <w:multiLevelType w:val="multilevel"/>
    <w:tmpl w:val="99D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3C6130"/>
    <w:multiLevelType w:val="multilevel"/>
    <w:tmpl w:val="5152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8480BDA"/>
    <w:multiLevelType w:val="multilevel"/>
    <w:tmpl w:val="DD3C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8BE498B"/>
    <w:multiLevelType w:val="multilevel"/>
    <w:tmpl w:val="57DC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AF58BD"/>
    <w:multiLevelType w:val="multilevel"/>
    <w:tmpl w:val="185AA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3743B9"/>
    <w:multiLevelType w:val="multilevel"/>
    <w:tmpl w:val="8D4C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AE79EA"/>
    <w:multiLevelType w:val="multilevel"/>
    <w:tmpl w:val="B6E2A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3C3E8D"/>
    <w:multiLevelType w:val="multilevel"/>
    <w:tmpl w:val="B8E4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9E7417"/>
    <w:multiLevelType w:val="multilevel"/>
    <w:tmpl w:val="F09C5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F2443A2"/>
    <w:multiLevelType w:val="multilevel"/>
    <w:tmpl w:val="CF04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8E163D"/>
    <w:multiLevelType w:val="multilevel"/>
    <w:tmpl w:val="A338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1931397"/>
    <w:multiLevelType w:val="multilevel"/>
    <w:tmpl w:val="694E6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1F53F92"/>
    <w:multiLevelType w:val="multilevel"/>
    <w:tmpl w:val="F82A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5140EC8"/>
    <w:multiLevelType w:val="multilevel"/>
    <w:tmpl w:val="6A0C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900CD8"/>
    <w:multiLevelType w:val="multilevel"/>
    <w:tmpl w:val="D8B8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9F4EE6"/>
    <w:multiLevelType w:val="multilevel"/>
    <w:tmpl w:val="4AF2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CB58FE"/>
    <w:multiLevelType w:val="multilevel"/>
    <w:tmpl w:val="9C44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211DDD"/>
    <w:multiLevelType w:val="multilevel"/>
    <w:tmpl w:val="B312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70738C"/>
    <w:multiLevelType w:val="multilevel"/>
    <w:tmpl w:val="2578B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EB7ACF"/>
    <w:multiLevelType w:val="multilevel"/>
    <w:tmpl w:val="49A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8D3DE9"/>
    <w:multiLevelType w:val="multilevel"/>
    <w:tmpl w:val="DB74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CE142BC"/>
    <w:multiLevelType w:val="multilevel"/>
    <w:tmpl w:val="C294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692242"/>
    <w:multiLevelType w:val="multilevel"/>
    <w:tmpl w:val="EFB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520F14"/>
    <w:multiLevelType w:val="multilevel"/>
    <w:tmpl w:val="6CAA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F044A7E"/>
    <w:multiLevelType w:val="multilevel"/>
    <w:tmpl w:val="273E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EC4E40"/>
    <w:multiLevelType w:val="multilevel"/>
    <w:tmpl w:val="5B70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3AD0F43"/>
    <w:multiLevelType w:val="multilevel"/>
    <w:tmpl w:val="83526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0F3784"/>
    <w:multiLevelType w:val="multilevel"/>
    <w:tmpl w:val="0C5A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030CED"/>
    <w:multiLevelType w:val="multilevel"/>
    <w:tmpl w:val="0AE8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7BB05B2"/>
    <w:multiLevelType w:val="multilevel"/>
    <w:tmpl w:val="69DCA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09567A"/>
    <w:multiLevelType w:val="multilevel"/>
    <w:tmpl w:val="C27C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8347BB"/>
    <w:multiLevelType w:val="multilevel"/>
    <w:tmpl w:val="3A18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BB40F02"/>
    <w:multiLevelType w:val="multilevel"/>
    <w:tmpl w:val="E0CC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BCF191E"/>
    <w:multiLevelType w:val="multilevel"/>
    <w:tmpl w:val="9A8C8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C6D4913"/>
    <w:multiLevelType w:val="multilevel"/>
    <w:tmpl w:val="6176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D7C65FF"/>
    <w:multiLevelType w:val="multilevel"/>
    <w:tmpl w:val="5068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624DB4"/>
    <w:multiLevelType w:val="multilevel"/>
    <w:tmpl w:val="66C65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EF3148E"/>
    <w:multiLevelType w:val="hybridMultilevel"/>
    <w:tmpl w:val="85E4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8563CE"/>
    <w:multiLevelType w:val="multilevel"/>
    <w:tmpl w:val="28E6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0CB538B"/>
    <w:multiLevelType w:val="hybridMultilevel"/>
    <w:tmpl w:val="944E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2B700BF"/>
    <w:multiLevelType w:val="multilevel"/>
    <w:tmpl w:val="90CA0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2F83F81"/>
    <w:multiLevelType w:val="multilevel"/>
    <w:tmpl w:val="E2C6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151E2C"/>
    <w:multiLevelType w:val="multilevel"/>
    <w:tmpl w:val="684A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EF44DA"/>
    <w:multiLevelType w:val="multilevel"/>
    <w:tmpl w:val="57001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6F827DE"/>
    <w:multiLevelType w:val="multilevel"/>
    <w:tmpl w:val="36B2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7F52863"/>
    <w:multiLevelType w:val="multilevel"/>
    <w:tmpl w:val="2032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8770452"/>
    <w:multiLevelType w:val="multilevel"/>
    <w:tmpl w:val="E036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B163539"/>
    <w:multiLevelType w:val="multilevel"/>
    <w:tmpl w:val="16BC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B2D0864"/>
    <w:multiLevelType w:val="multilevel"/>
    <w:tmpl w:val="399C7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B6B5FF0"/>
    <w:multiLevelType w:val="multilevel"/>
    <w:tmpl w:val="7CB6D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C3D68B0"/>
    <w:multiLevelType w:val="multilevel"/>
    <w:tmpl w:val="F7C4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FE77E9D"/>
    <w:multiLevelType w:val="multilevel"/>
    <w:tmpl w:val="394A4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0B71106"/>
    <w:multiLevelType w:val="multilevel"/>
    <w:tmpl w:val="6BBE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0C81FF4"/>
    <w:multiLevelType w:val="multilevel"/>
    <w:tmpl w:val="0A82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2A80A41"/>
    <w:multiLevelType w:val="hybridMultilevel"/>
    <w:tmpl w:val="32DA1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2DD7C8E"/>
    <w:multiLevelType w:val="multilevel"/>
    <w:tmpl w:val="3BE06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F37EB7"/>
    <w:multiLevelType w:val="multilevel"/>
    <w:tmpl w:val="1C62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6255B23"/>
    <w:multiLevelType w:val="multilevel"/>
    <w:tmpl w:val="3C4C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EC346C"/>
    <w:multiLevelType w:val="multilevel"/>
    <w:tmpl w:val="BCFCC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11356C"/>
    <w:multiLevelType w:val="multilevel"/>
    <w:tmpl w:val="4BD8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78F28BC"/>
    <w:multiLevelType w:val="multilevel"/>
    <w:tmpl w:val="BB86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E9465E"/>
    <w:multiLevelType w:val="multilevel"/>
    <w:tmpl w:val="99C8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BEA3220"/>
    <w:multiLevelType w:val="multilevel"/>
    <w:tmpl w:val="53706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DF1EFB"/>
    <w:multiLevelType w:val="multilevel"/>
    <w:tmpl w:val="637A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F893AE0"/>
    <w:multiLevelType w:val="multilevel"/>
    <w:tmpl w:val="B0E4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13C4A74"/>
    <w:multiLevelType w:val="multilevel"/>
    <w:tmpl w:val="13609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184172A"/>
    <w:multiLevelType w:val="multilevel"/>
    <w:tmpl w:val="AC90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B931E4"/>
    <w:multiLevelType w:val="multilevel"/>
    <w:tmpl w:val="51E2B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5187A7C"/>
    <w:multiLevelType w:val="multilevel"/>
    <w:tmpl w:val="79EA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5C72022"/>
    <w:multiLevelType w:val="multilevel"/>
    <w:tmpl w:val="E7D8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6F42F96"/>
    <w:multiLevelType w:val="multilevel"/>
    <w:tmpl w:val="A4803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AF4395"/>
    <w:multiLevelType w:val="multilevel"/>
    <w:tmpl w:val="CEFE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8F52F2B"/>
    <w:multiLevelType w:val="multilevel"/>
    <w:tmpl w:val="7E52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A1379AC"/>
    <w:multiLevelType w:val="multilevel"/>
    <w:tmpl w:val="00FE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A655771"/>
    <w:multiLevelType w:val="multilevel"/>
    <w:tmpl w:val="C6A2D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E2179F9"/>
    <w:multiLevelType w:val="multilevel"/>
    <w:tmpl w:val="14B6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1116652">
    <w:abstractNumId w:val="53"/>
  </w:num>
  <w:num w:numId="2" w16cid:durableId="1885292641">
    <w:abstractNumId w:val="22"/>
  </w:num>
  <w:num w:numId="3" w16cid:durableId="1744066774">
    <w:abstractNumId w:val="54"/>
  </w:num>
  <w:num w:numId="4" w16cid:durableId="1489055034">
    <w:abstractNumId w:val="63"/>
  </w:num>
  <w:num w:numId="5" w16cid:durableId="777985415">
    <w:abstractNumId w:val="96"/>
  </w:num>
  <w:num w:numId="6" w16cid:durableId="1821650644">
    <w:abstractNumId w:val="13"/>
  </w:num>
  <w:num w:numId="7" w16cid:durableId="480852873">
    <w:abstractNumId w:val="51"/>
  </w:num>
  <w:num w:numId="8" w16cid:durableId="1890069205">
    <w:abstractNumId w:val="103"/>
  </w:num>
  <w:num w:numId="9" w16cid:durableId="2025158923">
    <w:abstractNumId w:val="105"/>
  </w:num>
  <w:num w:numId="10" w16cid:durableId="594704532">
    <w:abstractNumId w:val="121"/>
  </w:num>
  <w:num w:numId="11" w16cid:durableId="874074277">
    <w:abstractNumId w:val="38"/>
  </w:num>
  <w:num w:numId="12" w16cid:durableId="256134191">
    <w:abstractNumId w:val="72"/>
  </w:num>
  <w:num w:numId="13" w16cid:durableId="224800526">
    <w:abstractNumId w:val="113"/>
  </w:num>
  <w:num w:numId="14" w16cid:durableId="1603370200">
    <w:abstractNumId w:val="95"/>
  </w:num>
  <w:num w:numId="15" w16cid:durableId="1838350341">
    <w:abstractNumId w:val="23"/>
  </w:num>
  <w:num w:numId="16" w16cid:durableId="1727026742">
    <w:abstractNumId w:val="17"/>
  </w:num>
  <w:num w:numId="17" w16cid:durableId="2028099130">
    <w:abstractNumId w:val="70"/>
  </w:num>
  <w:num w:numId="18" w16cid:durableId="1461419990">
    <w:abstractNumId w:val="28"/>
  </w:num>
  <w:num w:numId="19" w16cid:durableId="341933759">
    <w:abstractNumId w:val="99"/>
  </w:num>
  <w:num w:numId="20" w16cid:durableId="537855832">
    <w:abstractNumId w:val="12"/>
  </w:num>
  <w:num w:numId="21" w16cid:durableId="1494905173">
    <w:abstractNumId w:val="9"/>
  </w:num>
  <w:num w:numId="22" w16cid:durableId="457380773">
    <w:abstractNumId w:val="86"/>
  </w:num>
  <w:num w:numId="23" w16cid:durableId="842160354">
    <w:abstractNumId w:val="41"/>
  </w:num>
  <w:num w:numId="24" w16cid:durableId="1468359908">
    <w:abstractNumId w:val="84"/>
  </w:num>
  <w:num w:numId="25" w16cid:durableId="28147460">
    <w:abstractNumId w:val="5"/>
  </w:num>
  <w:num w:numId="26" w16cid:durableId="876116683">
    <w:abstractNumId w:val="48"/>
  </w:num>
  <w:num w:numId="27" w16cid:durableId="335958479">
    <w:abstractNumId w:val="31"/>
  </w:num>
  <w:num w:numId="28" w16cid:durableId="91557738">
    <w:abstractNumId w:val="66"/>
  </w:num>
  <w:num w:numId="29" w16cid:durableId="777867417">
    <w:abstractNumId w:val="6"/>
  </w:num>
  <w:num w:numId="30" w16cid:durableId="135297960">
    <w:abstractNumId w:val="34"/>
  </w:num>
  <w:num w:numId="31" w16cid:durableId="1367174996">
    <w:abstractNumId w:val="36"/>
  </w:num>
  <w:num w:numId="32" w16cid:durableId="29916818">
    <w:abstractNumId w:val="88"/>
  </w:num>
  <w:num w:numId="33" w16cid:durableId="1844198839">
    <w:abstractNumId w:val="108"/>
  </w:num>
  <w:num w:numId="34" w16cid:durableId="747071330">
    <w:abstractNumId w:val="55"/>
  </w:num>
  <w:num w:numId="35" w16cid:durableId="173495575">
    <w:abstractNumId w:val="76"/>
  </w:num>
  <w:num w:numId="36" w16cid:durableId="2116779784">
    <w:abstractNumId w:val="107"/>
  </w:num>
  <w:num w:numId="37" w16cid:durableId="1030841710">
    <w:abstractNumId w:val="21"/>
  </w:num>
  <w:num w:numId="38" w16cid:durableId="1334528333">
    <w:abstractNumId w:val="8"/>
  </w:num>
  <w:num w:numId="39" w16cid:durableId="366293775">
    <w:abstractNumId w:val="64"/>
  </w:num>
  <w:num w:numId="40" w16cid:durableId="695958867">
    <w:abstractNumId w:val="24"/>
  </w:num>
  <w:num w:numId="41" w16cid:durableId="244069815">
    <w:abstractNumId w:val="79"/>
  </w:num>
  <w:num w:numId="42" w16cid:durableId="526722947">
    <w:abstractNumId w:val="82"/>
  </w:num>
  <w:num w:numId="43" w16cid:durableId="409157741">
    <w:abstractNumId w:val="39"/>
  </w:num>
  <w:num w:numId="44" w16cid:durableId="899487865">
    <w:abstractNumId w:val="104"/>
  </w:num>
  <w:num w:numId="45" w16cid:durableId="525409250">
    <w:abstractNumId w:val="35"/>
  </w:num>
  <w:num w:numId="46" w16cid:durableId="2006198836">
    <w:abstractNumId w:val="89"/>
  </w:num>
  <w:num w:numId="47" w16cid:durableId="1208492017">
    <w:abstractNumId w:val="43"/>
  </w:num>
  <w:num w:numId="48" w16cid:durableId="69548641">
    <w:abstractNumId w:val="77"/>
  </w:num>
  <w:num w:numId="49" w16cid:durableId="1284731185">
    <w:abstractNumId w:val="80"/>
  </w:num>
  <w:num w:numId="50" w16cid:durableId="5526637">
    <w:abstractNumId w:val="94"/>
  </w:num>
  <w:num w:numId="51" w16cid:durableId="24407783">
    <w:abstractNumId w:val="49"/>
  </w:num>
  <w:num w:numId="52" w16cid:durableId="286931028">
    <w:abstractNumId w:val="20"/>
  </w:num>
  <w:num w:numId="53" w16cid:durableId="818305571">
    <w:abstractNumId w:val="11"/>
  </w:num>
  <w:num w:numId="54" w16cid:durableId="988630970">
    <w:abstractNumId w:val="91"/>
  </w:num>
  <w:num w:numId="55" w16cid:durableId="1464426924">
    <w:abstractNumId w:val="27"/>
  </w:num>
  <w:num w:numId="56" w16cid:durableId="1138492671">
    <w:abstractNumId w:val="98"/>
  </w:num>
  <w:num w:numId="57" w16cid:durableId="1933318552">
    <w:abstractNumId w:val="26"/>
  </w:num>
  <w:num w:numId="58" w16cid:durableId="1389259542">
    <w:abstractNumId w:val="87"/>
  </w:num>
  <w:num w:numId="59" w16cid:durableId="893811618">
    <w:abstractNumId w:val="106"/>
  </w:num>
  <w:num w:numId="60" w16cid:durableId="58601416">
    <w:abstractNumId w:val="10"/>
  </w:num>
  <w:num w:numId="61" w16cid:durableId="1511407293">
    <w:abstractNumId w:val="109"/>
  </w:num>
  <w:num w:numId="62" w16cid:durableId="1312827340">
    <w:abstractNumId w:val="61"/>
  </w:num>
  <w:num w:numId="63" w16cid:durableId="430130874">
    <w:abstractNumId w:val="52"/>
  </w:num>
  <w:num w:numId="64" w16cid:durableId="1857577794">
    <w:abstractNumId w:val="115"/>
  </w:num>
  <w:num w:numId="65" w16cid:durableId="53163628">
    <w:abstractNumId w:val="58"/>
  </w:num>
  <w:num w:numId="66" w16cid:durableId="842938385">
    <w:abstractNumId w:val="112"/>
  </w:num>
  <w:num w:numId="67" w16cid:durableId="1380469259">
    <w:abstractNumId w:val="67"/>
  </w:num>
  <w:num w:numId="68" w16cid:durableId="823281111">
    <w:abstractNumId w:val="33"/>
  </w:num>
  <w:num w:numId="69" w16cid:durableId="1158152221">
    <w:abstractNumId w:val="2"/>
  </w:num>
  <w:num w:numId="70" w16cid:durableId="1724131694">
    <w:abstractNumId w:val="60"/>
  </w:num>
  <w:num w:numId="71" w16cid:durableId="2052994717">
    <w:abstractNumId w:val="15"/>
  </w:num>
  <w:num w:numId="72" w16cid:durableId="712537235">
    <w:abstractNumId w:val="118"/>
  </w:num>
  <w:num w:numId="73" w16cid:durableId="1029836763">
    <w:abstractNumId w:val="120"/>
  </w:num>
  <w:num w:numId="74" w16cid:durableId="1158038682">
    <w:abstractNumId w:val="45"/>
  </w:num>
  <w:num w:numId="75" w16cid:durableId="1027635987">
    <w:abstractNumId w:val="69"/>
  </w:num>
  <w:num w:numId="76" w16cid:durableId="1948997758">
    <w:abstractNumId w:val="75"/>
  </w:num>
  <w:num w:numId="77" w16cid:durableId="98332049">
    <w:abstractNumId w:val="59"/>
  </w:num>
  <w:num w:numId="78" w16cid:durableId="323632027">
    <w:abstractNumId w:val="114"/>
  </w:num>
  <w:num w:numId="79" w16cid:durableId="1039477086">
    <w:abstractNumId w:val="97"/>
  </w:num>
  <w:num w:numId="80" w16cid:durableId="725839502">
    <w:abstractNumId w:val="40"/>
  </w:num>
  <w:num w:numId="81" w16cid:durableId="1518155443">
    <w:abstractNumId w:val="90"/>
  </w:num>
  <w:num w:numId="82" w16cid:durableId="1719624641">
    <w:abstractNumId w:val="32"/>
  </w:num>
  <w:num w:numId="83" w16cid:durableId="1021980326">
    <w:abstractNumId w:val="7"/>
  </w:num>
  <w:num w:numId="84" w16cid:durableId="102652787">
    <w:abstractNumId w:val="74"/>
  </w:num>
  <w:num w:numId="85" w16cid:durableId="1730810383">
    <w:abstractNumId w:val="78"/>
  </w:num>
  <w:num w:numId="86" w16cid:durableId="286354499">
    <w:abstractNumId w:val="57"/>
  </w:num>
  <w:num w:numId="87" w16cid:durableId="152838206">
    <w:abstractNumId w:val="117"/>
  </w:num>
  <w:num w:numId="88" w16cid:durableId="1149907214">
    <w:abstractNumId w:val="81"/>
  </w:num>
  <w:num w:numId="89" w16cid:durableId="267857365">
    <w:abstractNumId w:val="1"/>
  </w:num>
  <w:num w:numId="90" w16cid:durableId="601913690">
    <w:abstractNumId w:val="101"/>
  </w:num>
  <w:num w:numId="91" w16cid:durableId="279382344">
    <w:abstractNumId w:val="71"/>
  </w:num>
  <w:num w:numId="92" w16cid:durableId="1502889289">
    <w:abstractNumId w:val="0"/>
  </w:num>
  <w:num w:numId="93" w16cid:durableId="234630919">
    <w:abstractNumId w:val="92"/>
  </w:num>
  <w:num w:numId="94" w16cid:durableId="619917454">
    <w:abstractNumId w:val="42"/>
  </w:num>
  <w:num w:numId="95" w16cid:durableId="680546016">
    <w:abstractNumId w:val="18"/>
  </w:num>
  <w:num w:numId="96" w16cid:durableId="812331292">
    <w:abstractNumId w:val="102"/>
  </w:num>
  <w:num w:numId="97" w16cid:durableId="199785253">
    <w:abstractNumId w:val="119"/>
  </w:num>
  <w:num w:numId="98" w16cid:durableId="818963293">
    <w:abstractNumId w:val="25"/>
  </w:num>
  <w:num w:numId="99" w16cid:durableId="271136125">
    <w:abstractNumId w:val="116"/>
  </w:num>
  <w:num w:numId="100" w16cid:durableId="121922361">
    <w:abstractNumId w:val="62"/>
  </w:num>
  <w:num w:numId="101" w16cid:durableId="304706096">
    <w:abstractNumId w:val="93"/>
  </w:num>
  <w:num w:numId="102" w16cid:durableId="7173135">
    <w:abstractNumId w:val="50"/>
  </w:num>
  <w:num w:numId="103" w16cid:durableId="1432966960">
    <w:abstractNumId w:val="44"/>
  </w:num>
  <w:num w:numId="104" w16cid:durableId="1407610341">
    <w:abstractNumId w:val="68"/>
  </w:num>
  <w:num w:numId="105" w16cid:durableId="1975987253">
    <w:abstractNumId w:val="37"/>
  </w:num>
  <w:num w:numId="106" w16cid:durableId="155851113">
    <w:abstractNumId w:val="3"/>
  </w:num>
  <w:num w:numId="107" w16cid:durableId="889269386">
    <w:abstractNumId w:val="29"/>
  </w:num>
  <w:num w:numId="108" w16cid:durableId="2128306834">
    <w:abstractNumId w:val="110"/>
  </w:num>
  <w:num w:numId="109" w16cid:durableId="1533229275">
    <w:abstractNumId w:val="16"/>
  </w:num>
  <w:num w:numId="110" w16cid:durableId="1221481741">
    <w:abstractNumId w:val="4"/>
  </w:num>
  <w:num w:numId="111" w16cid:durableId="1588266293">
    <w:abstractNumId w:val="47"/>
  </w:num>
  <w:num w:numId="112" w16cid:durableId="1888957270">
    <w:abstractNumId w:val="56"/>
  </w:num>
  <w:num w:numId="113" w16cid:durableId="1039743790">
    <w:abstractNumId w:val="111"/>
  </w:num>
  <w:num w:numId="114" w16cid:durableId="1202018831">
    <w:abstractNumId w:val="65"/>
  </w:num>
  <w:num w:numId="115" w16cid:durableId="1810317585">
    <w:abstractNumId w:val="100"/>
  </w:num>
  <w:num w:numId="116" w16cid:durableId="1483036652">
    <w:abstractNumId w:val="83"/>
  </w:num>
  <w:num w:numId="117" w16cid:durableId="1979407733">
    <w:abstractNumId w:val="19"/>
  </w:num>
  <w:num w:numId="118" w16cid:durableId="154537878">
    <w:abstractNumId w:val="14"/>
  </w:num>
  <w:num w:numId="119" w16cid:durableId="27533212">
    <w:abstractNumId w:val="85"/>
  </w:num>
  <w:num w:numId="120" w16cid:durableId="985667646">
    <w:abstractNumId w:val="73"/>
  </w:num>
  <w:num w:numId="121" w16cid:durableId="542139494">
    <w:abstractNumId w:val="46"/>
  </w:num>
  <w:num w:numId="122" w16cid:durableId="1798907385">
    <w:abstractNumId w:val="3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A06"/>
    <w:rsid w:val="00002A35"/>
    <w:rsid w:val="000107CF"/>
    <w:rsid w:val="00011461"/>
    <w:rsid w:val="000128F2"/>
    <w:rsid w:val="000253F0"/>
    <w:rsid w:val="00026E81"/>
    <w:rsid w:val="000313B6"/>
    <w:rsid w:val="00043F13"/>
    <w:rsid w:val="00044BEC"/>
    <w:rsid w:val="000452EF"/>
    <w:rsid w:val="00051643"/>
    <w:rsid w:val="00051F70"/>
    <w:rsid w:val="00057268"/>
    <w:rsid w:val="00073E22"/>
    <w:rsid w:val="00080C2E"/>
    <w:rsid w:val="000944CE"/>
    <w:rsid w:val="00095455"/>
    <w:rsid w:val="00095D4F"/>
    <w:rsid w:val="000A3B9C"/>
    <w:rsid w:val="000A5B3D"/>
    <w:rsid w:val="000B3A08"/>
    <w:rsid w:val="000B418E"/>
    <w:rsid w:val="000B6A31"/>
    <w:rsid w:val="000E59BD"/>
    <w:rsid w:val="000F0E7C"/>
    <w:rsid w:val="000F1A78"/>
    <w:rsid w:val="000F22C3"/>
    <w:rsid w:val="00117860"/>
    <w:rsid w:val="00130F1B"/>
    <w:rsid w:val="00135F13"/>
    <w:rsid w:val="00141599"/>
    <w:rsid w:val="00141BF5"/>
    <w:rsid w:val="001430DC"/>
    <w:rsid w:val="00151516"/>
    <w:rsid w:val="00156E1B"/>
    <w:rsid w:val="0018629D"/>
    <w:rsid w:val="001975B5"/>
    <w:rsid w:val="001A10BD"/>
    <w:rsid w:val="001D18AF"/>
    <w:rsid w:val="001D4686"/>
    <w:rsid w:val="001D6A07"/>
    <w:rsid w:val="002041A4"/>
    <w:rsid w:val="00211F81"/>
    <w:rsid w:val="00225A0B"/>
    <w:rsid w:val="0022665B"/>
    <w:rsid w:val="002326DD"/>
    <w:rsid w:val="00233080"/>
    <w:rsid w:val="0023475F"/>
    <w:rsid w:val="00236242"/>
    <w:rsid w:val="002409B4"/>
    <w:rsid w:val="00264E0D"/>
    <w:rsid w:val="00265AC1"/>
    <w:rsid w:val="00283671"/>
    <w:rsid w:val="00284290"/>
    <w:rsid w:val="002842C7"/>
    <w:rsid w:val="00290583"/>
    <w:rsid w:val="0029421E"/>
    <w:rsid w:val="00294C92"/>
    <w:rsid w:val="002979EE"/>
    <w:rsid w:val="002A2E90"/>
    <w:rsid w:val="002B2B44"/>
    <w:rsid w:val="002C15C9"/>
    <w:rsid w:val="002D339F"/>
    <w:rsid w:val="002D49D7"/>
    <w:rsid w:val="002E1F20"/>
    <w:rsid w:val="002E4E38"/>
    <w:rsid w:val="002E70ED"/>
    <w:rsid w:val="002F3094"/>
    <w:rsid w:val="00314715"/>
    <w:rsid w:val="00314FF9"/>
    <w:rsid w:val="00347927"/>
    <w:rsid w:val="00350B5C"/>
    <w:rsid w:val="0035341B"/>
    <w:rsid w:val="003815F4"/>
    <w:rsid w:val="00383672"/>
    <w:rsid w:val="00383DAD"/>
    <w:rsid w:val="00395235"/>
    <w:rsid w:val="003970A8"/>
    <w:rsid w:val="003A17DF"/>
    <w:rsid w:val="003B0BC9"/>
    <w:rsid w:val="003B0F97"/>
    <w:rsid w:val="003C0374"/>
    <w:rsid w:val="003C617D"/>
    <w:rsid w:val="003E411B"/>
    <w:rsid w:val="00400E2A"/>
    <w:rsid w:val="00401C04"/>
    <w:rsid w:val="00403C26"/>
    <w:rsid w:val="00422FA0"/>
    <w:rsid w:val="004279DE"/>
    <w:rsid w:val="00437B88"/>
    <w:rsid w:val="00442832"/>
    <w:rsid w:val="00445386"/>
    <w:rsid w:val="00446193"/>
    <w:rsid w:val="004770F1"/>
    <w:rsid w:val="004877CB"/>
    <w:rsid w:val="004A6321"/>
    <w:rsid w:val="004A6CD3"/>
    <w:rsid w:val="004B29F9"/>
    <w:rsid w:val="004B67D5"/>
    <w:rsid w:val="004C04B8"/>
    <w:rsid w:val="004C1FC9"/>
    <w:rsid w:val="004D70A1"/>
    <w:rsid w:val="004E1EC8"/>
    <w:rsid w:val="004F174D"/>
    <w:rsid w:val="004F2400"/>
    <w:rsid w:val="004F32CC"/>
    <w:rsid w:val="0050295A"/>
    <w:rsid w:val="005077CC"/>
    <w:rsid w:val="00517B5D"/>
    <w:rsid w:val="00522017"/>
    <w:rsid w:val="005275BD"/>
    <w:rsid w:val="00533FFD"/>
    <w:rsid w:val="00536C88"/>
    <w:rsid w:val="00541664"/>
    <w:rsid w:val="005465C1"/>
    <w:rsid w:val="00553EF4"/>
    <w:rsid w:val="00562608"/>
    <w:rsid w:val="00564C97"/>
    <w:rsid w:val="005706C1"/>
    <w:rsid w:val="005734CA"/>
    <w:rsid w:val="005779B5"/>
    <w:rsid w:val="005804E9"/>
    <w:rsid w:val="00582C0A"/>
    <w:rsid w:val="00582E87"/>
    <w:rsid w:val="00592745"/>
    <w:rsid w:val="00596AA1"/>
    <w:rsid w:val="005A46D2"/>
    <w:rsid w:val="005C6E19"/>
    <w:rsid w:val="005D13BC"/>
    <w:rsid w:val="005D5D40"/>
    <w:rsid w:val="005D7720"/>
    <w:rsid w:val="005E14D2"/>
    <w:rsid w:val="005E5675"/>
    <w:rsid w:val="006102BB"/>
    <w:rsid w:val="00621A1B"/>
    <w:rsid w:val="00625EE6"/>
    <w:rsid w:val="006362C8"/>
    <w:rsid w:val="006445BB"/>
    <w:rsid w:val="006512E0"/>
    <w:rsid w:val="00654F48"/>
    <w:rsid w:val="00661EAA"/>
    <w:rsid w:val="00661FF5"/>
    <w:rsid w:val="006628C7"/>
    <w:rsid w:val="0066522A"/>
    <w:rsid w:val="00665320"/>
    <w:rsid w:val="00667D5B"/>
    <w:rsid w:val="00670D53"/>
    <w:rsid w:val="00671186"/>
    <w:rsid w:val="0068224C"/>
    <w:rsid w:val="00685845"/>
    <w:rsid w:val="006A3176"/>
    <w:rsid w:val="006D784D"/>
    <w:rsid w:val="006D7B40"/>
    <w:rsid w:val="006E5408"/>
    <w:rsid w:val="006E616A"/>
    <w:rsid w:val="006F7D73"/>
    <w:rsid w:val="0070070F"/>
    <w:rsid w:val="007009DA"/>
    <w:rsid w:val="00701BBE"/>
    <w:rsid w:val="00703430"/>
    <w:rsid w:val="007040AF"/>
    <w:rsid w:val="00705D41"/>
    <w:rsid w:val="007101A0"/>
    <w:rsid w:val="007218B3"/>
    <w:rsid w:val="00726B62"/>
    <w:rsid w:val="0076027B"/>
    <w:rsid w:val="00762F26"/>
    <w:rsid w:val="00763155"/>
    <w:rsid w:val="00766D17"/>
    <w:rsid w:val="00771049"/>
    <w:rsid w:val="0077781D"/>
    <w:rsid w:val="007818F9"/>
    <w:rsid w:val="007819F9"/>
    <w:rsid w:val="00790A86"/>
    <w:rsid w:val="007913E6"/>
    <w:rsid w:val="00797E25"/>
    <w:rsid w:val="007A3C64"/>
    <w:rsid w:val="007B5ABE"/>
    <w:rsid w:val="007C7CB8"/>
    <w:rsid w:val="007D6285"/>
    <w:rsid w:val="007E3C8A"/>
    <w:rsid w:val="007F167E"/>
    <w:rsid w:val="007F3E99"/>
    <w:rsid w:val="007F6BE6"/>
    <w:rsid w:val="00803649"/>
    <w:rsid w:val="00803E46"/>
    <w:rsid w:val="008041DA"/>
    <w:rsid w:val="00804E9B"/>
    <w:rsid w:val="00807640"/>
    <w:rsid w:val="0081123D"/>
    <w:rsid w:val="008171DC"/>
    <w:rsid w:val="008204FD"/>
    <w:rsid w:val="00833095"/>
    <w:rsid w:val="008354F7"/>
    <w:rsid w:val="008402C1"/>
    <w:rsid w:val="00840B91"/>
    <w:rsid w:val="008414CF"/>
    <w:rsid w:val="0084187D"/>
    <w:rsid w:val="00841E12"/>
    <w:rsid w:val="00845A84"/>
    <w:rsid w:val="008569FF"/>
    <w:rsid w:val="0086154A"/>
    <w:rsid w:val="00873E45"/>
    <w:rsid w:val="00882A06"/>
    <w:rsid w:val="0088369E"/>
    <w:rsid w:val="008870A5"/>
    <w:rsid w:val="0089396F"/>
    <w:rsid w:val="00894020"/>
    <w:rsid w:val="008965BB"/>
    <w:rsid w:val="008A1976"/>
    <w:rsid w:val="008C2ABB"/>
    <w:rsid w:val="008D18BB"/>
    <w:rsid w:val="008D2C4D"/>
    <w:rsid w:val="00901E92"/>
    <w:rsid w:val="0090464A"/>
    <w:rsid w:val="00904907"/>
    <w:rsid w:val="00906996"/>
    <w:rsid w:val="009124FF"/>
    <w:rsid w:val="00917918"/>
    <w:rsid w:val="009250D5"/>
    <w:rsid w:val="0093097A"/>
    <w:rsid w:val="0093205B"/>
    <w:rsid w:val="00936295"/>
    <w:rsid w:val="00944DA7"/>
    <w:rsid w:val="0094589F"/>
    <w:rsid w:val="00964A41"/>
    <w:rsid w:val="00965B7D"/>
    <w:rsid w:val="00974EFA"/>
    <w:rsid w:val="00981180"/>
    <w:rsid w:val="00983F5C"/>
    <w:rsid w:val="00987A8D"/>
    <w:rsid w:val="009925C0"/>
    <w:rsid w:val="009A2D9C"/>
    <w:rsid w:val="009A4753"/>
    <w:rsid w:val="009A5B60"/>
    <w:rsid w:val="009B3622"/>
    <w:rsid w:val="009C06ED"/>
    <w:rsid w:val="009C2F61"/>
    <w:rsid w:val="009E1182"/>
    <w:rsid w:val="009E39A6"/>
    <w:rsid w:val="009E5C97"/>
    <w:rsid w:val="00A01633"/>
    <w:rsid w:val="00A171D0"/>
    <w:rsid w:val="00A2385A"/>
    <w:rsid w:val="00A255E8"/>
    <w:rsid w:val="00A31F6F"/>
    <w:rsid w:val="00A323EA"/>
    <w:rsid w:val="00A52EE8"/>
    <w:rsid w:val="00A532A3"/>
    <w:rsid w:val="00A71981"/>
    <w:rsid w:val="00A90AAD"/>
    <w:rsid w:val="00A92FF5"/>
    <w:rsid w:val="00AA24EB"/>
    <w:rsid w:val="00AA5DF8"/>
    <w:rsid w:val="00AA6D2B"/>
    <w:rsid w:val="00AB01FE"/>
    <w:rsid w:val="00AB273E"/>
    <w:rsid w:val="00AC5CF4"/>
    <w:rsid w:val="00AD168F"/>
    <w:rsid w:val="00AE6B1B"/>
    <w:rsid w:val="00AF058D"/>
    <w:rsid w:val="00AF16FB"/>
    <w:rsid w:val="00AF22CE"/>
    <w:rsid w:val="00B02E2A"/>
    <w:rsid w:val="00B04FD7"/>
    <w:rsid w:val="00B10CFB"/>
    <w:rsid w:val="00B14CEC"/>
    <w:rsid w:val="00B23297"/>
    <w:rsid w:val="00B26D32"/>
    <w:rsid w:val="00B27FA3"/>
    <w:rsid w:val="00B30CBD"/>
    <w:rsid w:val="00B353BD"/>
    <w:rsid w:val="00B414AF"/>
    <w:rsid w:val="00B471AA"/>
    <w:rsid w:val="00B56320"/>
    <w:rsid w:val="00B65B2D"/>
    <w:rsid w:val="00B7146C"/>
    <w:rsid w:val="00B7355B"/>
    <w:rsid w:val="00B753F0"/>
    <w:rsid w:val="00B76480"/>
    <w:rsid w:val="00B77569"/>
    <w:rsid w:val="00B776E2"/>
    <w:rsid w:val="00B84C27"/>
    <w:rsid w:val="00B9193B"/>
    <w:rsid w:val="00B94672"/>
    <w:rsid w:val="00B95074"/>
    <w:rsid w:val="00B9739E"/>
    <w:rsid w:val="00BA417B"/>
    <w:rsid w:val="00BA6EAE"/>
    <w:rsid w:val="00BB5C62"/>
    <w:rsid w:val="00BB7C75"/>
    <w:rsid w:val="00BC0471"/>
    <w:rsid w:val="00BC08C5"/>
    <w:rsid w:val="00BD06E8"/>
    <w:rsid w:val="00BD30C9"/>
    <w:rsid w:val="00BE02DE"/>
    <w:rsid w:val="00BF280B"/>
    <w:rsid w:val="00BF724F"/>
    <w:rsid w:val="00C0070A"/>
    <w:rsid w:val="00C054DB"/>
    <w:rsid w:val="00C2114A"/>
    <w:rsid w:val="00C30708"/>
    <w:rsid w:val="00C32283"/>
    <w:rsid w:val="00C36E06"/>
    <w:rsid w:val="00C46AAA"/>
    <w:rsid w:val="00C540FE"/>
    <w:rsid w:val="00C600BE"/>
    <w:rsid w:val="00C60DBC"/>
    <w:rsid w:val="00C7499E"/>
    <w:rsid w:val="00C74D67"/>
    <w:rsid w:val="00C80340"/>
    <w:rsid w:val="00C826CF"/>
    <w:rsid w:val="00C919A1"/>
    <w:rsid w:val="00CA7AD2"/>
    <w:rsid w:val="00CB678C"/>
    <w:rsid w:val="00CD13CD"/>
    <w:rsid w:val="00CD53BE"/>
    <w:rsid w:val="00CE460E"/>
    <w:rsid w:val="00CF13A3"/>
    <w:rsid w:val="00CF4335"/>
    <w:rsid w:val="00D034EA"/>
    <w:rsid w:val="00D11762"/>
    <w:rsid w:val="00D117B0"/>
    <w:rsid w:val="00D14380"/>
    <w:rsid w:val="00D36A61"/>
    <w:rsid w:val="00D42DE0"/>
    <w:rsid w:val="00D479B4"/>
    <w:rsid w:val="00D545D5"/>
    <w:rsid w:val="00D60C04"/>
    <w:rsid w:val="00D67D2A"/>
    <w:rsid w:val="00D72656"/>
    <w:rsid w:val="00D7779B"/>
    <w:rsid w:val="00D91BDB"/>
    <w:rsid w:val="00DA053D"/>
    <w:rsid w:val="00DC1339"/>
    <w:rsid w:val="00DC66A1"/>
    <w:rsid w:val="00DD4177"/>
    <w:rsid w:val="00DD5F12"/>
    <w:rsid w:val="00DE240D"/>
    <w:rsid w:val="00DF790D"/>
    <w:rsid w:val="00E1371D"/>
    <w:rsid w:val="00E20B5C"/>
    <w:rsid w:val="00E52C73"/>
    <w:rsid w:val="00E53DAA"/>
    <w:rsid w:val="00E63A98"/>
    <w:rsid w:val="00E63FE1"/>
    <w:rsid w:val="00E66A5B"/>
    <w:rsid w:val="00E673FA"/>
    <w:rsid w:val="00E674C4"/>
    <w:rsid w:val="00E7305A"/>
    <w:rsid w:val="00E83630"/>
    <w:rsid w:val="00EA00E5"/>
    <w:rsid w:val="00EA0BBC"/>
    <w:rsid w:val="00EA17FB"/>
    <w:rsid w:val="00EA5709"/>
    <w:rsid w:val="00EA6B49"/>
    <w:rsid w:val="00EB06C3"/>
    <w:rsid w:val="00EB27D2"/>
    <w:rsid w:val="00EB5C38"/>
    <w:rsid w:val="00EC2112"/>
    <w:rsid w:val="00EC67AB"/>
    <w:rsid w:val="00EE20AB"/>
    <w:rsid w:val="00EE536F"/>
    <w:rsid w:val="00EF2731"/>
    <w:rsid w:val="00EF300C"/>
    <w:rsid w:val="00F01B9D"/>
    <w:rsid w:val="00F02603"/>
    <w:rsid w:val="00F04B57"/>
    <w:rsid w:val="00F05C68"/>
    <w:rsid w:val="00F16C88"/>
    <w:rsid w:val="00F27271"/>
    <w:rsid w:val="00F36D75"/>
    <w:rsid w:val="00F36DFD"/>
    <w:rsid w:val="00F377A9"/>
    <w:rsid w:val="00F40547"/>
    <w:rsid w:val="00F42A91"/>
    <w:rsid w:val="00F460C6"/>
    <w:rsid w:val="00F47D18"/>
    <w:rsid w:val="00F5583B"/>
    <w:rsid w:val="00F615DB"/>
    <w:rsid w:val="00F651F7"/>
    <w:rsid w:val="00F705C8"/>
    <w:rsid w:val="00F71E19"/>
    <w:rsid w:val="00F81C30"/>
    <w:rsid w:val="00F86340"/>
    <w:rsid w:val="00F90254"/>
    <w:rsid w:val="00F94410"/>
    <w:rsid w:val="00F96BB7"/>
    <w:rsid w:val="00FA70FB"/>
    <w:rsid w:val="00FB165D"/>
    <w:rsid w:val="00FB16E7"/>
    <w:rsid w:val="00FC2A84"/>
    <w:rsid w:val="00FC3508"/>
    <w:rsid w:val="00FC47D5"/>
    <w:rsid w:val="00FC5AB4"/>
    <w:rsid w:val="00FC688A"/>
    <w:rsid w:val="00FD0214"/>
    <w:rsid w:val="00FD45C4"/>
    <w:rsid w:val="00FE0529"/>
    <w:rsid w:val="00FF04B4"/>
    <w:rsid w:val="00FF0C82"/>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29AF4"/>
  <w15:chartTrackingRefBased/>
  <w15:docId w15:val="{1E6ED046-A28A-4189-A0C6-CB7C8BD8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hyperlink" Target="https://www.cdc.gov/clia/php/about/index.html" TargetMode="External"/><Relationship Id="rId18" Type="http://schemas.openxmlformats.org/officeDocument/2006/relationships/hyperlink" Target="http://www.cap.org/" TargetMode="External"/><Relationship Id="rId26" Type="http://schemas.openxmlformats.org/officeDocument/2006/relationships/hyperlink" Target="https://www.nsf.gov/" TargetMode="External"/><Relationship Id="rId3" Type="http://schemas.openxmlformats.org/officeDocument/2006/relationships/styles" Target="styles.xml"/><Relationship Id="rId21" Type="http://schemas.openxmlformats.org/officeDocument/2006/relationships/hyperlink" Target="http://www.cms.gov/" TargetMode="External"/><Relationship Id="rId7" Type="http://schemas.openxmlformats.org/officeDocument/2006/relationships/endnotes" Target="endnotes.xml"/><Relationship Id="rId12" Type="http://schemas.openxmlformats.org/officeDocument/2006/relationships/hyperlink" Target="https://www.ascls.org/about-us/code-of-ethics" TargetMode="External"/><Relationship Id="rId17" Type="http://schemas.openxmlformats.org/officeDocument/2006/relationships/hyperlink" Target="http://clsi.org/" TargetMode="External"/><Relationship Id="rId25" Type="http://schemas.openxmlformats.org/officeDocument/2006/relationships/hyperlink" Target="https://www.who.int/" TargetMode="External"/><Relationship Id="rId2" Type="http://schemas.openxmlformats.org/officeDocument/2006/relationships/numbering" Target="numbering.xml"/><Relationship Id="rId16" Type="http://schemas.openxmlformats.org/officeDocument/2006/relationships/hyperlink" Target="http://www.fda.gov/" TargetMode="External"/><Relationship Id="rId20" Type="http://schemas.openxmlformats.org/officeDocument/2006/relationships/hyperlink" Target="http://www.jointcommission.org/" TargetMode="External"/><Relationship Id="rId29" Type="http://schemas.openxmlformats.org/officeDocument/2006/relationships/hyperlink" Target="https://www.osha.gov/Publications/OSHA3514.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dc.gov/clia/php/about/index.html" TargetMode="External"/><Relationship Id="rId24" Type="http://schemas.openxmlformats.org/officeDocument/2006/relationships/hyperlink" Target="https://naacls.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hhs.gov/hipaa/index.html" TargetMode="External"/><Relationship Id="rId23" Type="http://schemas.openxmlformats.org/officeDocument/2006/relationships/hyperlink" Target="https://www.cdc.gov/index.html" TargetMode="External"/><Relationship Id="rId28" Type="http://schemas.openxmlformats.org/officeDocument/2006/relationships/hyperlink" Target="https://www.aabb.org/" TargetMode="External"/><Relationship Id="rId10" Type="http://schemas.openxmlformats.org/officeDocument/2006/relationships/hyperlink" Target="https://reach.cdc.gov" TargetMode="External"/><Relationship Id="rId19" Type="http://schemas.openxmlformats.org/officeDocument/2006/relationships/hyperlink" Target="http://www.nfp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ruplab.com/" TargetMode="External"/><Relationship Id="rId14" Type="http://schemas.openxmlformats.org/officeDocument/2006/relationships/hyperlink" Target="https://www.osha.gov/" TargetMode="External"/><Relationship Id="rId22" Type="http://schemas.openxmlformats.org/officeDocument/2006/relationships/hyperlink" Target="http://www.cola.org/" TargetMode="External"/><Relationship Id="rId27" Type="http://schemas.openxmlformats.org/officeDocument/2006/relationships/hyperlink" Target="https://www.dnv.us/"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169</TotalTime>
  <Pages>54</Pages>
  <Words>13083</Words>
  <Characters>74579</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Averill P. Byrd (apbyrd)</dc:creator>
  <cp:keywords/>
  <dc:description/>
  <cp:lastModifiedBy>Nathan K. Pope (nkpope)</cp:lastModifiedBy>
  <cp:revision>12</cp:revision>
  <dcterms:created xsi:type="dcterms:W3CDTF">2026-04-27T16:28:00Z</dcterms:created>
  <dcterms:modified xsi:type="dcterms:W3CDTF">2026-06-23T16:46:00Z</dcterms:modified>
</cp:coreProperties>
</file>